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intelligence2.xml" ContentType="application/vnd.ms-office.intelligence2+xml"/>
  <Override PartName="/word/numbering.xml" ContentType="application/vnd.openxmlformats-officedocument.wordprocessingml.numbering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6AEE862" wp14:paraId="2C078E63" wp14:textId="6859867B">
      <w:pPr>
        <w:jc w:val="center"/>
        <w:rPr>
          <w:rFonts w:ascii="Aptos" w:hAnsi="Aptos" w:eastAsia="Aptos" w:cs="Aptos"/>
          <w:sz w:val="28"/>
          <w:szCs w:val="28"/>
        </w:rPr>
      </w:pPr>
      <w:r w:rsidR="690AFDC3">
        <w:drawing>
          <wp:inline xmlns:wp14="http://schemas.microsoft.com/office/word/2010/wordprocessingDrawing" wp14:editId="47990884" wp14:anchorId="06D5E5CE">
            <wp:extent cx="3600450" cy="1276350"/>
            <wp:effectExtent l="0" t="0" r="0" b="0"/>
            <wp:docPr id="13331478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241df3c6a949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866FF4E" w:rsidP="2608B1E3" w:rsidRDefault="1866FF4E" w14:paraId="01C9C365" w14:textId="6F6E55B5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</w:pPr>
      <w:r w:rsidRPr="2608B1E3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Guide To Applying </w:t>
      </w:r>
      <w:bookmarkStart w:name="_Int_pLEpTvtg" w:id="151222050"/>
      <w:r w:rsidRPr="2608B1E3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>For</w:t>
      </w:r>
      <w:bookmarkEnd w:id="151222050"/>
      <w:r w:rsidRPr="2608B1E3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 Australian Visas </w:t>
      </w:r>
      <w:bookmarkStart w:name="_Int_a7ICdrzv" w:id="406503201"/>
      <w:r w:rsidRPr="2608B1E3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>For</w:t>
      </w:r>
      <w:bookmarkEnd w:id="406503201"/>
      <w:r w:rsidRPr="2608B1E3" w:rsidR="409653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 All</w:t>
      </w:r>
      <w:r w:rsidRPr="2608B1E3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 </w:t>
      </w:r>
      <w:r w:rsidRPr="2608B1E3" w:rsidR="416B8F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Foreign Nationals Working </w:t>
      </w:r>
      <w:r w:rsidRPr="2608B1E3" w:rsidR="694C80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>&amp;</w:t>
      </w:r>
      <w:r w:rsidRPr="2608B1E3" w:rsidR="416B8F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 Visiting </w:t>
      </w:r>
      <w:r w:rsidRPr="2608B1E3" w:rsidR="54A5C8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>Australia</w:t>
      </w:r>
      <w:r w:rsidRPr="2608B1E3" w:rsidR="416B8F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AU"/>
        </w:rPr>
        <w:t xml:space="preserve">. </w:t>
      </w:r>
    </w:p>
    <w:p w:rsidR="1866FF4E" w:rsidP="63EA0440" w:rsidRDefault="1866FF4E" w14:paraId="2E4CE0B5" w14:textId="33BE356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3EA0440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>Visa requirements for Australia for all foreign nationals</w:t>
      </w:r>
      <w:r w:rsidRPr="63EA0440" w:rsidR="65267C6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>.</w:t>
      </w:r>
    </w:p>
    <w:p w:rsidR="68CFBAE2" w:rsidP="63EA0440" w:rsidRDefault="68CFBAE2" w14:paraId="27B92A60" w14:textId="32AC9EDD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</w:pPr>
      <w:r w:rsidRPr="63EA0440" w:rsidR="68CFBA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All f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oreign nationals wishing to work on board our corporation vessels in Australian waters</w:t>
      </w:r>
      <w:r w:rsidRPr="63EA0440" w:rsidR="514E76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or visit</w:t>
      </w:r>
      <w:r w:rsidRPr="63EA0440" w:rsidR="29EBC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ing</w:t>
      </w:r>
      <w:r w:rsidRPr="63EA0440" w:rsidR="514E76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the country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require the 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appropriate work </w:t>
      </w:r>
      <w:r w:rsidRPr="63EA0440" w:rsidR="41EC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/ travel</w:t>
      </w:r>
      <w:r w:rsidRPr="63EA0440" w:rsidR="41EC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visa and be reported on the correct list to local authorities</w:t>
      </w:r>
      <w:r w:rsidRPr="63EA0440" w:rsidR="51335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on arrival to and from port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.</w:t>
      </w:r>
      <w:r w:rsidRPr="63EA0440" w:rsidR="55D348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 xml:space="preserve">  Working on board the vessel in Australian Waters is considered as working in Australia </w:t>
      </w:r>
      <w:r w:rsidRPr="63EA0440" w:rsidR="4EAEC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even if the vessel undertakes an International Voyage.</w:t>
      </w:r>
    </w:p>
    <w:p w:rsidR="1A855500" w:rsidP="63EA0440" w:rsidRDefault="1A855500" w14:paraId="0D284CAB" w14:textId="534AA631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</w:pPr>
      <w:r w:rsidRPr="63EA0440" w:rsidR="1A8555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>General Crew</w:t>
      </w:r>
      <w:r w:rsidRPr="63EA0440" w:rsidR="7258C0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 xml:space="preserve"> Reported on the Crew List to </w:t>
      </w:r>
      <w:r w:rsidRPr="63EA0440" w:rsidR="67E33B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 xml:space="preserve">Local </w:t>
      </w:r>
      <w:r w:rsidRPr="63EA0440" w:rsidR="7258C0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>Authorities.</w:t>
      </w:r>
    </w:p>
    <w:p w:rsidR="1866FF4E" w:rsidP="63EA0440" w:rsidRDefault="1866FF4E" w14:paraId="3D5EEC4E" w14:textId="2D8083F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Arrival by Sea:</w:t>
      </w:r>
    </w:p>
    <w:p w:rsidR="1866FF4E" w:rsidP="2608B1E3" w:rsidRDefault="1866FF4E" w14:paraId="032B04D3" w14:textId="3457E222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All Foreign nationals working on board the vessel and reported on the Crew List to local </w:t>
      </w:r>
      <w:r w:rsidRPr="2608B1E3" w:rsidR="16B4EC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Authorities</w:t>
      </w:r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require a Maritime </w:t>
      </w:r>
      <w:r w:rsidRPr="2608B1E3" w:rsidR="62298B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Crew (</w:t>
      </w:r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Subclass 988) Visa (</w:t>
      </w:r>
      <w:bookmarkStart w:name="_Int_5ULgQXgK" w:id="1686487904"/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MCV</w:t>
      </w:r>
      <w:bookmarkEnd w:id="1686487904"/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  <w:r w:rsidRPr="2608B1E3" w:rsidR="1159D8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608B1E3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2f24c11680b3415c">
        <w:r w:rsidRPr="2608B1E3" w:rsidR="1866FF4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https://immi.homeaffairs.gov.au/visas/getting-a-visa/visa-listing/maritime-crew-988</w:t>
        </w:r>
      </w:hyperlink>
    </w:p>
    <w:p w:rsidR="1866FF4E" w:rsidP="63EA0440" w:rsidRDefault="1866FF4E" w14:paraId="51D6E014" w14:textId="1C0C82F3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Arrival by Air:</w:t>
      </w:r>
    </w:p>
    <w:p w:rsidR="7CFBA832" w:rsidP="63EA0440" w:rsidRDefault="7CFBA832" w14:paraId="333F2E61" w14:textId="37DE747D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CFBA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addition to the MCV, all foreign nationals arriving by Air will need a Transit Visa (Subclass 771) granted before boarding the Aircraft.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hyperlink w:anchor="Overview" r:id="R46c6dbac179c449e">
        <w:r w:rsidRPr="63EA0440" w:rsidR="1866FF4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https://immi.homeaffairs.gov.au/visas/getting-a-visa/visa-listing/transit-771#Overview</w:t>
        </w:r>
      </w:hyperlink>
    </w:p>
    <w:p w:rsidR="30E17520" w:rsidP="56AEE862" w:rsidRDefault="30E17520" w14:paraId="3C3843F8" w14:textId="4432BF00">
      <w:pPr>
        <w:pStyle w:val="Normal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</w:pPr>
      <w:r w:rsidRPr="56AEE862" w:rsidR="30E175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  <w:t xml:space="preserve">General Crew - </w:t>
      </w:r>
      <w:r w:rsidRPr="56AEE862" w:rsidR="4A9C99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  <w:t xml:space="preserve">Important </w:t>
      </w:r>
      <w:r w:rsidRPr="56AEE862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  <w:t>Points to Note</w:t>
      </w:r>
    </w:p>
    <w:p w:rsidR="5B3DE2C3" w:rsidP="63EA0440" w:rsidRDefault="5B3DE2C3" w14:paraId="18E53D26" w14:textId="0D6061F7">
      <w:pPr>
        <w:pStyle w:val="Normal"/>
        <w:spacing w:after="200" w:line="276" w:lineRule="auto"/>
        <w:ind w:lef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3EA0440" w:rsidR="5B3DE2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The </w:t>
      </w:r>
      <w:r w:rsidRPr="63EA0440" w:rsidR="2EF79B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</w:t>
      </w:r>
      <w:r w:rsidRPr="63EA0440" w:rsidR="654D30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aritime </w:t>
      </w:r>
      <w:r w:rsidRPr="63EA0440" w:rsidR="2EF79B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</w:t>
      </w:r>
      <w:r w:rsidRPr="63EA0440" w:rsidR="52106B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rew </w:t>
      </w:r>
      <w:r w:rsidRPr="63EA0440" w:rsidR="2EF79B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V</w:t>
      </w:r>
      <w:r w:rsidRPr="63EA0440" w:rsidR="3D1718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isa</w:t>
      </w:r>
      <w:r w:rsidRPr="63EA0440" w:rsidR="2EF79B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(Subclass 988) </w:t>
      </w:r>
    </w:p>
    <w:p w:rsidR="69AB4F59" w:rsidP="63EA0440" w:rsidRDefault="69AB4F59" w14:paraId="259579E0" w14:textId="4820877D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69AB4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</w:t>
      </w:r>
      <w:r w:rsidRPr="63EA0440" w:rsidR="5DAF00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free to all foreign nationals.</w:t>
      </w:r>
    </w:p>
    <w:p w:rsidR="763F2944" w:rsidP="63EA0440" w:rsidRDefault="763F2944" w14:paraId="7ABAA275" w14:textId="4EBF51E2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63F2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Must be applied for and approved whilst the applicant is outside Australia</w:t>
      </w:r>
      <w:r w:rsidRPr="63EA0440" w:rsidR="2D1DE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7BC366B" w:rsidP="63EA0440" w:rsidRDefault="37BC366B" w14:paraId="7806E559" w14:textId="6B1293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37BC36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takes</w:t>
      </w:r>
      <w:r w:rsidRPr="63EA0440" w:rsidR="5DAF00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approximately 3 days to be granted</w:t>
      </w:r>
      <w:r w:rsidRPr="63EA0440" w:rsidR="0A01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A0196EB" w:rsidP="2608B1E3" w:rsidRDefault="0A0196EB" w14:paraId="3131A672" w14:textId="5E2F21FB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0A01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90% of MCV Applications are auto approved </w:t>
      </w:r>
      <w:r w:rsidRPr="2608B1E3" w:rsidR="7E02E5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if</w:t>
      </w:r>
      <w:r w:rsidRPr="2608B1E3" w:rsidR="0A01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all the correct documentation is </w:t>
      </w:r>
      <w:r w:rsidRPr="2608B1E3" w:rsidR="0A01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2608B1E3" w:rsidR="0A01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the time of application.</w:t>
      </w:r>
    </w:p>
    <w:p w:rsidR="5DAF00BF" w:rsidP="63EA0440" w:rsidRDefault="5DAF00BF" w14:paraId="65FF431E" w14:textId="0945CB0F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5DAF00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 for 3 years from date of grant.</w:t>
      </w:r>
    </w:p>
    <w:p w:rsidR="10FD3A5C" w:rsidP="2608B1E3" w:rsidRDefault="10FD3A5C" w14:paraId="68E3F88B" w14:textId="085E789C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9loLG8fh" w:id="1201706117"/>
      <w:r w:rsidRPr="2608B1E3" w:rsidR="10FD3A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Allows</w:t>
      </w:r>
      <w:bookmarkEnd w:id="1201706117"/>
      <w:r w:rsidRPr="2608B1E3" w:rsidR="18408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 days onshore </w:t>
      </w:r>
      <w:r w:rsidRPr="2608B1E3" w:rsidR="7F84E9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once the crew member is signed off the vessel </w:t>
      </w:r>
      <w:r w:rsidRPr="2608B1E3" w:rsidR="18408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</w:t>
      </w:r>
      <w:r w:rsidRPr="2608B1E3" w:rsidR="48A1C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need to </w:t>
      </w:r>
      <w:r w:rsidRPr="2608B1E3" w:rsidR="48A1C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</w:t>
      </w:r>
      <w:r w:rsidRPr="2608B1E3" w:rsidR="48A1C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country.</w:t>
      </w:r>
      <w:r w:rsidRPr="2608B1E3" w:rsidR="18408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F06BF57" w:rsidP="2608B1E3" w:rsidRDefault="0F06BF57" w14:paraId="2D8645B7" w14:textId="48CD0FCE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0F06BF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visa is granted to the individual and not the passport</w:t>
      </w:r>
      <w:r w:rsidRPr="2608B1E3" w:rsidR="520E83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608B1E3" w:rsidR="0F06BF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 individual renews their passport whilst the MCV is </w:t>
      </w:r>
      <w:r w:rsidRPr="2608B1E3" w:rsidR="0DD428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valid they will need to update the MCV through </w:t>
      </w:r>
      <w:r w:rsidRPr="2608B1E3" w:rsidR="0DD428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their</w:t>
      </w:r>
      <w:r w:rsidRPr="2608B1E3" w:rsidR="0DD428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Immi Account</w:t>
      </w:r>
      <w:r w:rsidRPr="2608B1E3" w:rsidR="4A3B7E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A210AAD" w:rsidP="63EA0440" w:rsidRDefault="1A210AAD" w14:paraId="3396E89B" w14:textId="4AE85981">
      <w:pPr>
        <w:pStyle w:val="Normal"/>
        <w:spacing w:after="200" w:line="276" w:lineRule="auto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</w:pPr>
      <w:r w:rsidRPr="63EA0440" w:rsidR="1A210A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The Transit Visa (Subclass 771)</w:t>
      </w:r>
    </w:p>
    <w:p w:rsidR="7688AF33" w:rsidP="63EA0440" w:rsidRDefault="7688AF33" w14:paraId="65B247D2" w14:textId="316A8586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688A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</w:t>
      </w:r>
      <w:r w:rsidRPr="63EA0440" w:rsidR="15959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free to all foreign nationals.</w:t>
      </w:r>
    </w:p>
    <w:p w:rsidR="2584B6AD" w:rsidP="63EA0440" w:rsidRDefault="2584B6AD" w14:paraId="74CF3754" w14:textId="106B75A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2584B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foreign nationals can apply for this visa</w:t>
      </w:r>
      <w:r w:rsidRPr="63EA0440" w:rsidR="5545F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59591CF" w:rsidP="2608B1E3" w:rsidRDefault="159591CF" w14:paraId="56D1C478" w14:textId="1F39570A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15959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Takes approximately </w:t>
      </w:r>
      <w:bookmarkStart w:name="_Int_9FXgIeKZ" w:id="1746555798"/>
      <w:r w:rsidRPr="2608B1E3" w:rsidR="6798B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608B1E3" w:rsidR="7309BA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608B1E3" w:rsidR="15959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days</w:t>
      </w:r>
      <w:bookmarkEnd w:id="1746555798"/>
      <w:r w:rsidRPr="2608B1E3" w:rsidR="15959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granted</w:t>
      </w:r>
      <w:r w:rsidRPr="2608B1E3" w:rsidR="100AE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6D4C755" w:rsidP="63EA0440" w:rsidRDefault="66D4C755" w14:paraId="347D2CB8" w14:textId="5BAF9A43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66D4C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be applied for </w:t>
      </w:r>
      <w:r w:rsidRPr="63EA0440" w:rsidR="66D4C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after</w:t>
      </w:r>
      <w:r w:rsidRPr="63EA0440" w:rsidR="66D4C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MCV but </w:t>
      </w:r>
      <w:r w:rsidRPr="63EA0440" w:rsidR="66D4C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before</w:t>
      </w:r>
      <w:r w:rsidRPr="63EA0440" w:rsidR="66D4C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MCV is granted.</w:t>
      </w:r>
    </w:p>
    <w:p w:rsidR="41F505F8" w:rsidP="63EA0440" w:rsidRDefault="41F505F8" w14:paraId="0EFCAE30" w14:textId="61E968AA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41F505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Must be applied for and approved whilst the applicant is outside Australia.</w:t>
      </w:r>
    </w:p>
    <w:p w:rsidR="6D15D480" w:rsidP="63EA0440" w:rsidRDefault="6D15D480" w14:paraId="14A63BD6" w14:textId="5A6499B4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6D15D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Goes ‘Hand in Hand’ with the MCV and recommended for all Crew</w:t>
      </w:r>
      <w:r w:rsidRPr="63EA0440" w:rsidR="15BAA9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269CCA6" w:rsidP="63EA0440" w:rsidRDefault="4269CCA6" w14:paraId="1B375C62" w14:textId="07D712AC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bookmarkStart w:name="_Int_d37X1sm9" w:id="1933286480"/>
      <w:r w:rsidRPr="63EA0440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prioritisied</w:t>
      </w:r>
      <w:bookmarkEnd w:id="1933286480"/>
      <w:r w:rsidRPr="63EA0440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approval when holding an MCV. </w:t>
      </w:r>
    </w:p>
    <w:p w:rsidR="6B4D9006" w:rsidP="2608B1E3" w:rsidRDefault="6B4D9006" w14:paraId="1FB8BD16" w14:textId="3F9DF5A7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6B4D90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2608B1E3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hould not be applied for more than </w:t>
      </w:r>
      <w:bookmarkStart w:name="_Int_TzbegR0M" w:id="1984672804"/>
      <w:r w:rsidRPr="2608B1E3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12 weeks</w:t>
      </w:r>
      <w:bookmarkEnd w:id="1984672804"/>
      <w:r w:rsidRPr="2608B1E3" w:rsidR="4269C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prior to trave</w:t>
      </w:r>
      <w:r w:rsidRPr="2608B1E3" w:rsidR="11A4D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2608B1E3" w:rsidR="6AD254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6D15D480" w:rsidP="2608B1E3" w:rsidRDefault="6D15D480" w14:paraId="4ACD6909" w14:textId="270D3D61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6D15D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Allows single entry</w:t>
      </w:r>
      <w:r w:rsidRPr="2608B1E3" w:rsidR="7B62ED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visit</w:t>
      </w:r>
      <w:r w:rsidRPr="2608B1E3" w:rsidR="6D15D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</w:t>
      </w:r>
      <w:r w:rsidRPr="2608B1E3" w:rsidR="554BF1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2608B1E3" w:rsidR="6D15D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Australia</w:t>
      </w:r>
      <w:r w:rsidRPr="2608B1E3" w:rsidR="69704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D15D480" w:rsidP="63EA0440" w:rsidRDefault="6D15D480" w14:paraId="78D6DE97" w14:textId="0B35EA8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6D15D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valid for 72 Hours onshore before the crew member signs on the vessel</w:t>
      </w:r>
      <w:r w:rsidRPr="63EA0440" w:rsidR="5A111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F60DCD5" w:rsidP="63EA0440" w:rsidRDefault="5F60DCD5" w14:paraId="7B91B3D8" w14:textId="719B225A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AEE862" w:rsidR="5F60D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Expires once the applicant has signed on to the vessel.</w:t>
      </w:r>
    </w:p>
    <w:p w:rsidR="78302499" w:rsidP="56AEE862" w:rsidRDefault="78302499" w14:paraId="1A0DD456" w14:textId="017241F1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AEE862" w:rsidR="783024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nationalities are subject to providing Biometrics with this visa</w:t>
      </w:r>
    </w:p>
    <w:p w:rsidR="11B33E7F" w:rsidP="63EA0440" w:rsidRDefault="11B33E7F" w14:paraId="297F0D42" w14:textId="75EDD992">
      <w:pPr>
        <w:pStyle w:val="Normal"/>
        <w:spacing w:after="200" w:line="276" w:lineRule="auto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en-US"/>
        </w:rPr>
      </w:pPr>
      <w:r w:rsidRPr="63EA0440" w:rsidR="11B33E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en-US"/>
        </w:rPr>
        <w:t>How do I apply for a Maritime Crew visa (MCV) and the Transit Visa (Subclass 771)</w:t>
      </w:r>
    </w:p>
    <w:p w:rsidR="2FC9D248" w:rsidP="2608B1E3" w:rsidRDefault="2FC9D248" w14:paraId="2ABEBF33" w14:textId="35F3965F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08B1E3" w:rsidR="2FC9D2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Below are tips and hints to ensure that your application for a Maritime Crew</w:t>
      </w:r>
      <w:r w:rsidRPr="2608B1E3" w:rsidR="775890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Visa</w:t>
      </w:r>
      <w:r w:rsidRPr="2608B1E3" w:rsidR="2FC9D2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(Subclass 988) and Transit (Subclass771) Visa can be processed as quickly as possible</w:t>
      </w:r>
      <w:r w:rsidRPr="2608B1E3" w:rsidR="5F50DF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11B33E7F" w:rsidP="63EA0440" w:rsidRDefault="11B33E7F" w14:paraId="42439742" w14:textId="428427D7">
      <w:pPr>
        <w:pStyle w:val="ListParagraph"/>
        <w:numPr>
          <w:ilvl w:val="0"/>
          <w:numId w:val="19"/>
        </w:num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Lodge an application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via</w:t>
      </w:r>
      <w:r w:rsidRPr="63EA0440" w:rsidR="0C2611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your own</w:t>
      </w:r>
      <w:r w:rsidRPr="63EA0440" w:rsidR="598213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Immi Account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98A8228" w:rsidP="63EA0440" w:rsidRDefault="598A8228" w14:paraId="0BBA414F" w14:textId="4ACD4DC1">
      <w:pPr>
        <w:pStyle w:val="Normal"/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0c04b7a4c004d54">
        <w:r w:rsidRPr="63EA0440" w:rsidR="598A822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https://online.immi.gov.au/lusc/login</w:t>
        </w:r>
      </w:hyperlink>
    </w:p>
    <w:p w:rsidR="11B33E7F" w:rsidP="63EA0440" w:rsidRDefault="11B33E7F" w14:paraId="7138F728" w14:textId="4B3DD1AF">
      <w:pPr>
        <w:pStyle w:val="ListParagraph"/>
        <w:numPr>
          <w:ilvl w:val="0"/>
          <w:numId w:val="19"/>
        </w:num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Attach a copy of your passport bio page and other identity documents</w:t>
      </w:r>
      <w:r w:rsidRPr="63EA0440" w:rsidR="27C6BE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as per below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11B33E7F" w:rsidP="63EA0440" w:rsidRDefault="11B33E7F" w14:paraId="3F4E4542" w14:textId="3052A106">
      <w:pPr>
        <w:pStyle w:val="Normal"/>
        <w:spacing w:after="160" w:line="25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Home Affairs need to confirm the identity of the applicant. </w:t>
      </w:r>
      <w:r w:rsidRPr="63EA0440" w:rsidR="35FB53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Please m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ake sure that you attach the following </w:t>
      </w:r>
      <w:r w:rsidRPr="63EA0440" w:rsidR="43C6C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during the </w:t>
      </w:r>
      <w:r w:rsidRPr="63EA0440" w:rsidR="43C6C7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initial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application</w:t>
      </w:r>
      <w:r w:rsidRPr="63EA0440" w:rsidR="79EE6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process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</w:p>
    <w:p w:rsidR="11B33E7F" w:rsidP="63EA0440" w:rsidRDefault="11B33E7F" w14:paraId="54FCDD9A" w14:textId="07C4E05C">
      <w:pPr>
        <w:pStyle w:val="ListParagraph"/>
        <w:numPr>
          <w:ilvl w:val="0"/>
          <w:numId w:val="19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colour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copy of the applicant’s current </w:t>
      </w:r>
      <w:r w:rsidRPr="63EA0440" w:rsidR="2FF9C2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bio data page of the 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passport that shows the</w:t>
      </w:r>
      <w:r w:rsidRPr="63EA0440" w:rsidR="047CD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following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</w:p>
    <w:p w:rsidR="11B33E7F" w:rsidP="2608B1E3" w:rsidRDefault="11B33E7F" w14:paraId="062059FF" w14:textId="789DE2AC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7798B7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hoto</w:t>
      </w:r>
      <w:r w:rsidRPr="2608B1E3" w:rsidR="7798B7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1B33E7F" w:rsidP="63EA0440" w:rsidRDefault="11B33E7F" w14:paraId="4C173203" w14:textId="2E0D869F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personal details (name, date and place of birth, nationality etc.)</w:t>
      </w:r>
    </w:p>
    <w:p w:rsidR="11B33E7F" w:rsidP="2608B1E3" w:rsidRDefault="11B33E7F" w14:paraId="683C09B3" w14:textId="1542555F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date the passport was issued and when it will expire</w:t>
      </w:r>
      <w:r w:rsidRPr="2608B1E3" w:rsidR="0A8781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1B33E7F" w:rsidP="2608B1E3" w:rsidRDefault="11B33E7F" w14:paraId="0AB66225" w14:textId="0C0CDB92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copy of the applicant’s Seaman’s book, </w:t>
      </w:r>
      <w:r w:rsidRPr="2608B1E3" w:rsidR="035F8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validity page as well as the sign on and sign off event pages if 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appropriate for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nationality.</w:t>
      </w:r>
    </w:p>
    <w:p w:rsidR="11B33E7F" w:rsidP="63EA0440" w:rsidRDefault="11B33E7F" w14:paraId="1B5E9B88" w14:textId="1B99048F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colour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copy of the applicant’s Seafarer’s card</w:t>
      </w:r>
      <w:r w:rsidRPr="63EA0440" w:rsidR="24BFC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1B33E7F" w:rsidP="63EA0440" w:rsidRDefault="11B33E7F" w14:paraId="0D28C6CD" w14:textId="61490109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colour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copy of </w:t>
      </w:r>
      <w:r w:rsidRPr="63EA0440" w:rsidR="6795AD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National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Identity Card (both sides) if the applicant has one</w:t>
      </w:r>
      <w:r w:rsidRPr="63EA0440" w:rsidR="176B8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76B8A7C" w:rsidP="2608B1E3" w:rsidRDefault="176B8A7C" w14:paraId="378186FC" w14:textId="27B2DEDF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176B8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Include your </w:t>
      </w:r>
      <w:r w:rsidRPr="2608B1E3" w:rsidR="176B8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signed</w:t>
      </w:r>
      <w:r w:rsidRPr="2608B1E3" w:rsidR="176B8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employment contract - Home Affairs need to confirm that you are employed to work as a seafarer while in Australia</w:t>
      </w:r>
      <w:r w:rsidRPr="2608B1E3" w:rsidR="176B8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176B8A7C" w:rsidP="63EA0440" w:rsidRDefault="176B8A7C" w14:paraId="26B8C4DD" w14:textId="449840A6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176B8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</w:t>
      </w: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 relevant, documents that prove a change of name including:</w:t>
      </w:r>
    </w:p>
    <w:p w:rsidR="11B33E7F" w:rsidP="63EA0440" w:rsidRDefault="11B33E7F" w14:paraId="00230022" w14:textId="785DDFEF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marriage or divorce certificate</w:t>
      </w:r>
      <w:r w:rsidRPr="63EA0440" w:rsidR="5B331D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1B33E7F" w:rsidP="63EA0440" w:rsidRDefault="11B33E7F" w14:paraId="4903A510" w14:textId="4A0B8F1B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change of name documents from a relevant authority</w:t>
      </w:r>
      <w:r w:rsidRPr="63EA0440" w:rsidR="2C5880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1B33E7F" w:rsidP="63EA0440" w:rsidRDefault="11B33E7F" w14:paraId="2998634A" w14:textId="7AC27334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documents that show other names the applicant has been known</w:t>
      </w:r>
      <w:r w:rsidRPr="63EA0440" w:rsidR="0753A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by.</w:t>
      </w:r>
    </w:p>
    <w:p w:rsidR="11B33E7F" w:rsidP="2608B1E3" w:rsidRDefault="11B33E7F" w14:paraId="32215A71" w14:textId="030639BD">
      <w:pPr>
        <w:pStyle w:val="ListParagraph"/>
        <w:numPr>
          <w:ilvl w:val="0"/>
          <w:numId w:val="34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Specifically for the Subclass 771 Visa </w:t>
      </w:r>
      <w:r w:rsidRPr="2608B1E3" w:rsidR="07D790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above documents plus a Letter of Guarantee / Introduction from the </w:t>
      </w:r>
      <w:r w:rsidRPr="2608B1E3" w:rsidR="0146B8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</w:t>
      </w:r>
      <w:r w:rsidRPr="2608B1E3" w:rsidR="11B33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essel / Brand / Company providing personal details and flight details</w:t>
      </w:r>
      <w:r w:rsidRPr="2608B1E3" w:rsidR="3F829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Australia</w:t>
      </w:r>
      <w:r w:rsidRPr="2608B1E3" w:rsidR="26910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63EA0440" w:rsidP="14101069" w:rsidRDefault="63EA0440" w14:paraId="110E5DD8" w14:textId="7D4B903A">
      <w:pPr>
        <w:pStyle w:val="Normal"/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69103CE" w:rsidP="63EA0440" w:rsidRDefault="269103CE" w14:paraId="04584A92" w14:textId="1B2C673F">
      <w:pPr>
        <w:pStyle w:val="Normal"/>
        <w:spacing w:after="200" w:line="27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</w:pPr>
      <w:r w:rsidRPr="63EA0440" w:rsidR="269103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 xml:space="preserve">Head Office Personnel, Guest Entertainers, Lectures &amp; Contractors referred to as </w:t>
      </w:r>
      <w:r w:rsidRPr="63EA0440" w:rsidR="3DC068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>Non-Revenue</w:t>
      </w:r>
      <w:r w:rsidRPr="63EA0440" w:rsidR="269103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 xml:space="preserve"> Passengers</w:t>
      </w:r>
      <w:r w:rsidRPr="63EA0440" w:rsidR="48F880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AU"/>
        </w:rPr>
        <w:t xml:space="preserve"> and reported on the Passenger List</w:t>
      </w:r>
    </w:p>
    <w:p w:rsidR="0FD5941F" w:rsidP="63EA0440" w:rsidRDefault="0FD5941F" w14:paraId="6B60AFF5" w14:textId="2D8083F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0FD594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Arrival by Sea:</w:t>
      </w:r>
    </w:p>
    <w:p w:rsidR="0FD5941F" w:rsidP="63EA0440" w:rsidRDefault="0FD5941F" w14:paraId="181A81DC" w14:textId="74C0B4D0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3EA0440" w:rsidR="0FD59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All Foreign nationals working on board the vessel and reported on the Passenger List to local Authorities require </w:t>
      </w:r>
      <w:r w:rsidRPr="63EA0440" w:rsidR="0FD59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an appropriate work</w:t>
      </w:r>
      <w:r w:rsidRPr="63EA0440" w:rsidR="0FD59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such as the Temporary Work (Short Stay Specialist) (Subclass 400) Visa </w:t>
      </w:r>
      <w:hyperlink r:id="R2b23c9bbea764433">
        <w:r w:rsidRPr="63EA0440" w:rsidR="0FD5941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US"/>
          </w:rPr>
          <w:t>https://immi.homeaffairs.gov.au/visas/getting-a-visa/visa-listing/temporary-work-400</w:t>
        </w:r>
      </w:hyperlink>
    </w:p>
    <w:p w:rsidR="0FD5941F" w:rsidP="63EA0440" w:rsidRDefault="0FD5941F" w14:paraId="50A88764" w14:textId="1C0C82F3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0FD594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Arrival by Air:</w:t>
      </w:r>
    </w:p>
    <w:p w:rsidR="63EA0440" w:rsidP="56AEE862" w:rsidRDefault="63EA0440" w14:paraId="114C3F20" w14:textId="180EAEA3">
      <w:pPr>
        <w:pStyle w:val="ListParagraph"/>
        <w:numPr>
          <w:ilvl w:val="0"/>
          <w:numId w:val="3"/>
        </w:numPr>
        <w:spacing w:after="200" w:line="276" w:lineRule="auto"/>
        <w:ind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AEE862" w:rsidR="0FD59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Temporary Work (Short Stay Specialist) (Subclass 400) Visa not only allows work rights on board and shoreside in Australia but also arrival by air.  </w:t>
      </w:r>
      <w:hyperlink r:id="Rd4b7ba826a2c4db4">
        <w:r w:rsidRPr="56AEE862" w:rsidR="0FD5941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US"/>
          </w:rPr>
          <w:t>https://immi.homeaffairs.gov.au/visas/getting-a-visa/visa-listing/temporary-work-400</w:t>
        </w:r>
      </w:hyperlink>
    </w:p>
    <w:p w:rsidR="51EAEF44" w:rsidP="63EA0440" w:rsidRDefault="51EAEF44" w14:paraId="31726C03" w14:textId="5A725AFE">
      <w:pPr>
        <w:pStyle w:val="Normal"/>
        <w:spacing w:after="200" w:line="276" w:lineRule="auto"/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</w:pPr>
      <w:r w:rsidRPr="63EA0440" w:rsidR="51EAEF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32"/>
          <w:szCs w:val="32"/>
          <w:u w:val="single"/>
          <w:lang w:val="en-AU"/>
        </w:rPr>
        <w:t>Head Office Personnel, Guest Entertainers, Lectures &amp; Contractors - Important Points to Note.</w:t>
      </w:r>
    </w:p>
    <w:p w:rsidR="60AEAB84" w:rsidP="63EA0440" w:rsidRDefault="60AEAB84" w14:paraId="2880C2E9" w14:textId="703BA352">
      <w:pPr>
        <w:pStyle w:val="Normal"/>
        <w:spacing w:after="200" w:line="276" w:lineRule="auto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60AEAB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Temporary Work (Short Stay Specialist) (Subclass 400) Visa</w:t>
      </w:r>
      <w:r w:rsidRPr="63EA0440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0AEAB84" w:rsidP="3771AAE1" w:rsidRDefault="60AEAB84" w14:paraId="395D0AB7" w14:textId="1094E550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71AAE1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Costs $AU4</w:t>
      </w:r>
      <w:r w:rsidRPr="3771AAE1" w:rsidR="3D373D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771AAE1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771AAE1" w:rsidR="56FD86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0AEAB84" w:rsidP="2608B1E3" w:rsidRDefault="60AEAB84" w14:paraId="2B0CDAB6" w14:textId="4E73C20B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Takes approximately </w:t>
      </w:r>
      <w:bookmarkStart w:name="_Int_hYiKjK7S" w:id="326197405"/>
      <w:r w:rsidRPr="2608B1E3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bookmarkEnd w:id="326197405"/>
      <w:r w:rsidRPr="2608B1E3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granted</w:t>
      </w:r>
      <w:r w:rsidRPr="2608B1E3" w:rsidR="3E79E5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0AEAB84" w:rsidP="2608B1E3" w:rsidRDefault="60AEAB84" w14:paraId="58CC0430" w14:textId="219DB10C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60AEA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subject to visa grant conditions applicable to the individual applicant</w:t>
      </w:r>
      <w:r w:rsidRPr="2608B1E3" w:rsidR="3C34E4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E80CAAF" w:rsidP="2608B1E3" w:rsidRDefault="5E80CAAF" w14:paraId="7FB46B39" w14:textId="258FC739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5E80C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Allows arrival by Sea and Air</w:t>
      </w:r>
      <w:r w:rsidRPr="2608B1E3" w:rsidR="27D85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E80CAAF" w:rsidP="63EA0440" w:rsidRDefault="5E80CAAF" w14:paraId="26CFB416" w14:textId="2F5C6FC2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5E80C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Must be applied for and approved whilst the applicant is outside Australia.</w:t>
      </w:r>
    </w:p>
    <w:p w:rsidR="63EA0440" w:rsidP="56AEE862" w:rsidRDefault="63EA0440" w14:paraId="3C59C607" w14:textId="0030021A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AEE862" w:rsidR="3DC64D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Subclass 400 visa is </w:t>
      </w:r>
      <w:bookmarkStart w:name="_Int_ByzqNez7" w:id="49184546"/>
      <w:r w:rsidRPr="56AEE862" w:rsidR="3DC64D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generally valid</w:t>
      </w:r>
      <w:bookmarkEnd w:id="49184546"/>
      <w:r w:rsidRPr="56AEE862" w:rsidR="3DC64D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3 or 6months from date of arrival.</w:t>
      </w:r>
    </w:p>
    <w:p w:rsidR="63EA0440" w:rsidP="56AEE862" w:rsidRDefault="63EA0440" w14:paraId="1756D2B8" w14:textId="69DA627E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AEE862" w:rsidR="39D396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 nationalities are subject to providing Biometrics for this visa.</w:t>
      </w:r>
      <w:r w:rsidRPr="56AEE862" w:rsidR="3DC64D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4101069" w:rsidP="14101069" w:rsidRDefault="14101069" w14:paraId="495DCDA7" w14:textId="53DBF4B5">
      <w:pPr>
        <w:pStyle w:val="ListParagraph"/>
        <w:spacing w:after="200" w:line="276" w:lineRule="auto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66FF4E" w:rsidP="27C43925" w:rsidRDefault="1866FF4E" w14:paraId="7588374B" w14:textId="7ECE3A5A">
      <w:pPr>
        <w:pStyle w:val="Heading5"/>
        <w:keepNext w:val="1"/>
        <w:keepLines w:val="1"/>
        <w:spacing w:before="40" w:after="0" w:line="259" w:lineRule="auto"/>
        <w:ind w:left="0" w:hanging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bookmarkStart w:name="_Toc604833120" w:id="491913498"/>
      <w:r w:rsidRPr="27C43925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How do I apply for </w:t>
      </w:r>
      <w:r w:rsidRPr="27C43925" w:rsidR="2BB06D0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the</w:t>
      </w:r>
      <w:r w:rsidRPr="27C43925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Temporary Work (Short Stay </w:t>
      </w:r>
      <w:r w:rsidRPr="27C43925" w:rsidR="473D7C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Specialist</w:t>
      </w:r>
      <w:r w:rsidRPr="27C43925" w:rsidR="1866FF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) (Subclass 400) Visa.</w:t>
      </w:r>
      <w:bookmarkEnd w:id="491913498"/>
    </w:p>
    <w:p w:rsidR="2608B1E3" w:rsidP="2608B1E3" w:rsidRDefault="2608B1E3" w14:paraId="4E4C5C6E" w14:textId="39526E8A">
      <w:pPr>
        <w:pStyle w:val="Normal"/>
        <w:keepNext w:val="1"/>
        <w:keepLines w:val="1"/>
        <w:rPr>
          <w:noProof w:val="0"/>
          <w:lang w:val="en-US"/>
        </w:rPr>
      </w:pPr>
    </w:p>
    <w:p w:rsidR="2B65965A" w:rsidP="2608B1E3" w:rsidRDefault="2B65965A" w14:paraId="77714BA7" w14:textId="1F689951">
      <w:pPr>
        <w:pStyle w:val="Normal"/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08B1E3" w:rsidR="2B659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Below are tips and hints to ensure that your application for a Temporary Work (Short Stay Specialist) (Subclass 400) visa can be processed as quickly as possible</w:t>
      </w:r>
      <w:r w:rsidRPr="2608B1E3" w:rsidR="1B2352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1866FF4E" w:rsidP="63EA0440" w:rsidRDefault="1866FF4E" w14:paraId="067B81D3" w14:textId="127F54EE">
      <w:pPr>
        <w:pStyle w:val="Normal"/>
        <w:keepNext w:val="1"/>
        <w:keepLines w:val="1"/>
        <w:spacing w:before="40" w:after="0" w:line="259" w:lineRule="auto"/>
        <w:ind w:left="-708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3EA0440" w:rsidR="1866F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785C684" w:rsidP="63EA0440" w:rsidRDefault="2785C684" w14:paraId="601B00A9" w14:textId="4F9665E5">
      <w:pPr>
        <w:pStyle w:val="ListParagraph"/>
        <w:numPr>
          <w:ilvl w:val="0"/>
          <w:numId w:val="19"/>
        </w:num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2785C6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Lodge an application</w:t>
      </w:r>
      <w:r w:rsidRPr="63EA0440" w:rsidR="2785C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via your own </w:t>
      </w:r>
      <w:hyperlink r:id="Rd0fdf17880e741a4">
        <w:r w:rsidRPr="63EA0440" w:rsidR="2785C6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ImmiAccount</w:t>
        </w:r>
      </w:hyperlink>
      <w:r w:rsidRPr="63EA0440" w:rsidR="2785C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2785C684" w:rsidP="63EA0440" w:rsidRDefault="2785C684" w14:paraId="01B297F4" w14:textId="4ACD4DC1">
      <w:pPr>
        <w:pStyle w:val="Normal"/>
        <w:spacing w:after="160" w:line="25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275caf91a324587">
        <w:r w:rsidRPr="63EA0440" w:rsidR="2785C68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https://online.immi.gov.au/lusc/login</w:t>
        </w:r>
      </w:hyperlink>
    </w:p>
    <w:p w:rsidR="63EA0440" w:rsidP="63EA0440" w:rsidRDefault="63EA0440" w14:paraId="72E4E77A" w14:textId="4379F48E">
      <w:pPr>
        <w:pStyle w:val="ListParagraph"/>
        <w:spacing w:after="160" w:line="25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785C684" w:rsidP="63EA0440" w:rsidRDefault="2785C684" w14:paraId="240B6349" w14:textId="4B3DD1AF">
      <w:pPr>
        <w:pStyle w:val="ListParagraph"/>
        <w:numPr>
          <w:ilvl w:val="0"/>
          <w:numId w:val="35"/>
        </w:num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2785C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Attach a copy of your passport bio page and other identity documents as per below. </w:t>
      </w:r>
    </w:p>
    <w:p w:rsidR="7E0C5B45" w:rsidP="63EA0440" w:rsidRDefault="7E0C5B45" w14:paraId="2AF4DD58" w14:textId="3052A106">
      <w:pPr>
        <w:pStyle w:val="Normal"/>
        <w:spacing w:after="160" w:line="25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Home Affairs need to confirm the identity of the applicant. Please make sure that you attach the following during the initial application process: </w:t>
      </w:r>
    </w:p>
    <w:p w:rsidR="7E0C5B45" w:rsidP="63EA0440" w:rsidRDefault="7E0C5B45" w14:paraId="094049D5" w14:textId="07C4E05C">
      <w:pPr>
        <w:pStyle w:val="ListParagraph"/>
        <w:numPr>
          <w:ilvl w:val="0"/>
          <w:numId w:val="19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colour copy of the applicant’s current bio data page of the passport that shows the following: </w:t>
      </w:r>
    </w:p>
    <w:p w:rsidR="7E0C5B45" w:rsidP="2608B1E3" w:rsidRDefault="7E0C5B45" w14:paraId="0EA70526" w14:textId="67D42C63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3E10C7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hoto</w:t>
      </w:r>
      <w:r w:rsidRPr="2608B1E3" w:rsidR="3E10C7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E0C5B45" w:rsidP="63EA0440" w:rsidRDefault="7E0C5B45" w14:paraId="12CDBAEB" w14:textId="2E0D869F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personal details (name, date and place of birth, nationality etc.)</w:t>
      </w:r>
    </w:p>
    <w:p w:rsidR="7E0C5B45" w:rsidP="2608B1E3" w:rsidRDefault="7E0C5B45" w14:paraId="6606D0C5" w14:textId="649CF95D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date the passport was issued and when it will expire</w:t>
      </w:r>
      <w:r w:rsidRPr="2608B1E3" w:rsidR="022C7C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E0C5B45" w:rsidP="63EA0440" w:rsidRDefault="7E0C5B45" w14:paraId="22A82917" w14:textId="61490109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colour copy of the National Identity Card (both sides) if the applicant has one.</w:t>
      </w:r>
    </w:p>
    <w:p w:rsidR="7E0C5B45" w:rsidP="2608B1E3" w:rsidRDefault="7E0C5B45" w14:paraId="3A4D56E7" w14:textId="42FA6774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Include your </w:t>
      </w:r>
      <w:r w:rsidRPr="2608B1E3" w:rsidR="7E0C5B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signed</w:t>
      </w: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employment contract - Home Affairs need to confirm that you are employed </w:t>
      </w:r>
      <w:r w:rsidRPr="2608B1E3" w:rsidR="3E3A8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by a company associated with an Australian Business </w:t>
      </w:r>
      <w:r w:rsidRPr="2608B1E3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work </w:t>
      </w:r>
      <w:r w:rsidRPr="2608B1E3" w:rsidR="3BAB20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Australia.</w:t>
      </w:r>
    </w:p>
    <w:p w:rsidR="7E0C5B45" w:rsidP="63EA0440" w:rsidRDefault="7E0C5B45" w14:paraId="13CE3987" w14:textId="449840A6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if relevant, documents that prove a change of name including:</w:t>
      </w:r>
    </w:p>
    <w:p w:rsidR="7E0C5B45" w:rsidP="63EA0440" w:rsidRDefault="7E0C5B45" w14:paraId="5E3893C6" w14:textId="785DDFEF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marriage or divorce certificate.</w:t>
      </w:r>
    </w:p>
    <w:p w:rsidR="7E0C5B45" w:rsidP="63EA0440" w:rsidRDefault="7E0C5B45" w14:paraId="53EF3C34" w14:textId="4A0B8F1B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change of name documents from a relevant authority.</w:t>
      </w:r>
    </w:p>
    <w:p w:rsidR="7E0C5B45" w:rsidP="63EA0440" w:rsidRDefault="7E0C5B45" w14:paraId="53C56551" w14:textId="7AC27334">
      <w:pPr>
        <w:pStyle w:val="ListParagraph"/>
        <w:numPr>
          <w:ilvl w:val="1"/>
          <w:numId w:val="22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documents that show other names the applicant has been known by.</w:t>
      </w:r>
    </w:p>
    <w:p w:rsidR="7E0C5B45" w:rsidP="63EA0440" w:rsidRDefault="7E0C5B45" w14:paraId="380195F9" w14:textId="32649CE9">
      <w:pPr>
        <w:pStyle w:val="ListParagraph"/>
        <w:numPr>
          <w:ilvl w:val="0"/>
          <w:numId w:val="34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Specifically for the Subclass </w:t>
      </w:r>
      <w:r w:rsidRPr="63EA0440" w:rsidR="46BE31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400</w:t>
      </w: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Visa all the above documents plus </w:t>
      </w:r>
    </w:p>
    <w:p w:rsidR="50891D28" w:rsidP="63EA0440" w:rsidRDefault="50891D28" w14:paraId="121F4DBC" w14:textId="427695EF">
      <w:pPr>
        <w:pStyle w:val="ListParagraph"/>
        <w:numPr>
          <w:ilvl w:val="1"/>
          <w:numId w:val="34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50891D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Letter of Guarantee / Introduction from the </w:t>
      </w:r>
      <w:r w:rsidRPr="63EA0440" w:rsidR="24C3C6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</w:t>
      </w: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rand / </w:t>
      </w:r>
      <w:r w:rsidRPr="63EA0440" w:rsidR="5FC142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63EA0440" w:rsidR="7E0C5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ompany providing personal details and flight details to Australia.</w:t>
      </w:r>
    </w:p>
    <w:p w:rsidR="6A67B43D" w:rsidP="2608B1E3" w:rsidRDefault="6A67B43D" w14:paraId="5B217EDF" w14:textId="277F21E0">
      <w:pPr>
        <w:pStyle w:val="ListParagraph"/>
        <w:numPr>
          <w:ilvl w:val="1"/>
          <w:numId w:val="34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6A67B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Letter from </w:t>
      </w:r>
      <w:r w:rsidRPr="2608B1E3" w:rsidR="482569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 Australian </w:t>
      </w:r>
      <w:r w:rsidRPr="2608B1E3" w:rsidR="482569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Organisation</w:t>
      </w:r>
      <w:r w:rsidRPr="2608B1E3" w:rsidR="482569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(CAU) </w:t>
      </w:r>
      <w:r w:rsidRPr="2608B1E3" w:rsidR="6A67B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outline your </w:t>
      </w:r>
      <w:r w:rsidRPr="2608B1E3" w:rsidR="0D6535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specialist </w:t>
      </w:r>
      <w:r w:rsidRPr="2608B1E3" w:rsidR="6A67B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working role</w:t>
      </w:r>
      <w:r w:rsidRPr="2608B1E3" w:rsidR="66B5E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skills</w:t>
      </w:r>
      <w:r w:rsidRPr="2608B1E3" w:rsidR="6A67B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whilst in Australia</w:t>
      </w:r>
      <w:r w:rsidRPr="2608B1E3" w:rsidR="6A0CE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1452D051" w:rsidP="2608B1E3" w:rsidRDefault="1452D051" w14:paraId="3321062C" w14:textId="767A721E">
      <w:pPr>
        <w:pStyle w:val="ListParagraph"/>
        <w:numPr>
          <w:ilvl w:val="1"/>
          <w:numId w:val="34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1452D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Character</w:t>
      </w:r>
      <w:r w:rsidRPr="2608B1E3" w:rsidR="1452D0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Document</w:t>
      </w:r>
      <w:r w:rsidRPr="2608B1E3" w:rsidR="3F6F9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63EA0440" w:rsidP="56AEE862" w:rsidRDefault="63EA0440" w14:paraId="7036BF43" w14:textId="65C8E283">
      <w:pPr>
        <w:pStyle w:val="Normal"/>
        <w:spacing w:before="0" w:beforeAutospacing="off" w:after="0" w:afterAutospacing="off" w:line="25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AEE862" w:rsidR="230CBE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Additionally,</w:t>
      </w:r>
      <w:r w:rsidRPr="56AEE862" w:rsidR="1DC33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may </w:t>
      </w:r>
      <w:r w:rsidRPr="56AEE862" w:rsidR="1DC33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 required</w:t>
      </w:r>
      <w:r w:rsidRPr="56AEE862" w:rsidR="1DC33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undertake a health and police check</w:t>
      </w:r>
      <w:r w:rsidRPr="56AEE862" w:rsidR="506645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56AEE862" w:rsidR="2BD92D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56AEE862" w:rsidR="1DC33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 </w:t>
      </w:r>
      <w:r w:rsidRPr="56AEE862" w:rsidR="1DC33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 Home Affairs will</w:t>
      </w:r>
      <w:r w:rsidRPr="56AEE862" w:rsidR="6CDB6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request this via your Immi Account</w:t>
      </w:r>
      <w:r w:rsidRPr="56AEE862" w:rsidR="0651D7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32605200" w:rsidP="63EA0440" w:rsidRDefault="32605200" w14:paraId="37345764" w14:textId="6AF42A52">
      <w:pPr>
        <w:pStyle w:val="Normal"/>
        <w:spacing w:after="160" w:line="25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</w:pPr>
      <w:r w:rsidRPr="63EA0440" w:rsidR="326052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Additional Information and Important Points to n</w:t>
      </w:r>
      <w:r w:rsidRPr="63EA0440" w:rsidR="275DD9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ote</w:t>
      </w:r>
    </w:p>
    <w:p w:rsidR="63EA0440" w:rsidP="63EA0440" w:rsidRDefault="63EA0440" w14:paraId="4AB0C34D" w14:textId="7E8D4187">
      <w:pPr>
        <w:pStyle w:val="Normal"/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90BEA7B" w:rsidP="2608B1E3" w:rsidRDefault="190BEA7B" w14:paraId="585C7EB3" w14:textId="2F2E43EA">
      <w:pPr>
        <w:pStyle w:val="ListParagraph"/>
        <w:numPr>
          <w:ilvl w:val="0"/>
          <w:numId w:val="36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190BEA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ETA (Subclass 601) &amp; eVisitor (Subclass 651) can be used for crew to enter Australia however they are not </w:t>
      </w:r>
      <w:r w:rsidRPr="2608B1E3" w:rsidR="190BEA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prioritised</w:t>
      </w:r>
      <w:r w:rsidRPr="2608B1E3" w:rsidR="190BEA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608B1E3" w:rsidR="775F1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increased processing times will apply.</w:t>
      </w:r>
    </w:p>
    <w:p w:rsidR="775F1A12" w:rsidP="63EA0440" w:rsidRDefault="775F1A12" w14:paraId="075B3588" w14:textId="32ED6C86">
      <w:pPr>
        <w:pStyle w:val="ListParagraph"/>
        <w:numPr>
          <w:ilvl w:val="0"/>
          <w:numId w:val="36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3EA0440" w:rsidR="775F1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ETA (Subclass 601) &amp; eVisitor (Subclass 651) visa queries need to be addressed directly with Home Affairs via the Immi Account for a positive resolution.</w:t>
      </w:r>
    </w:p>
    <w:p w:rsidR="199E793A" w:rsidP="63EA0440" w:rsidRDefault="199E793A" w14:paraId="0BFC9AD9" w14:textId="0FC35B0A">
      <w:pPr>
        <w:pStyle w:val="ListParagraph"/>
        <w:numPr>
          <w:ilvl w:val="0"/>
          <w:numId w:val="36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ETA (Subclass 601) &amp; eVisitor (Subclass 651) are not </w:t>
      </w:r>
      <w:r w:rsidRPr="63EA0440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appropriate work</w:t>
      </w:r>
      <w:r w:rsidRPr="63EA0440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visas to work in </w:t>
      </w:r>
      <w:r w:rsidRPr="63EA0440" w:rsidR="5728DF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Australian</w:t>
      </w:r>
      <w:r w:rsidRPr="63EA0440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Waters</w:t>
      </w:r>
      <w:r w:rsidRPr="63EA0440" w:rsidR="3DAD0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3DAD0DD5" w:rsidP="2608B1E3" w:rsidRDefault="3DAD0DD5" w14:paraId="7C58D630" w14:textId="1A30CD7B">
      <w:pPr>
        <w:pStyle w:val="ListParagraph"/>
        <w:numPr>
          <w:ilvl w:val="0"/>
          <w:numId w:val="36"/>
        </w:num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3DAD0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ETA (Subclass 601) &amp; eVisitor (Subclass 651) are </w:t>
      </w:r>
      <w:bookmarkStart w:name="_Int_ZEaj0z4A" w:id="1975415311"/>
      <w:r w:rsidRPr="2608B1E3" w:rsidR="3DAD0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generally granted</w:t>
      </w:r>
      <w:bookmarkEnd w:id="1975415311"/>
      <w:r w:rsidRPr="2608B1E3" w:rsidR="3DAD0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a 3 month stay onshore in Australia</w:t>
      </w:r>
      <w:r w:rsidRPr="2608B1E3" w:rsidR="626C8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 the arrival date</w:t>
      </w:r>
      <w:r w:rsidRPr="2608B1E3" w:rsidR="17D999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Once the individual has </w:t>
      </w:r>
      <w:r w:rsidRPr="2608B1E3" w:rsidR="79FE93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arrived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Australia the </w:t>
      </w:r>
      <w:r w:rsidRPr="2608B1E3" w:rsidR="6855BA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3-month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period 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commences</w:t>
      </w:r>
      <w:r w:rsidRPr="2608B1E3" w:rsidR="72F34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the vessel does not undertake an </w:t>
      </w:r>
      <w:r w:rsidRPr="2608B1E3" w:rsidR="0D3709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international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voyage </w:t>
      </w:r>
      <w:r w:rsidRPr="2608B1E3" w:rsidR="3B1ED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(Round Trip Status Voyages are not classed as an international voyage) </w:t>
      </w:r>
      <w:r w:rsidRPr="2608B1E3" w:rsidR="6536D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within that </w:t>
      </w:r>
      <w:r w:rsidRPr="2608B1E3" w:rsidR="669C05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 months the visa will cease and no longer be valid</w:t>
      </w:r>
      <w:r w:rsidRPr="2608B1E3" w:rsidR="12F694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2608B1E3" w:rsidR="72B9FA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visa will still be active even if the individual holds an MCV and is signed on the vessel. </w:t>
      </w:r>
    </w:p>
    <w:p w:rsidR="199E793A" w:rsidP="2608B1E3" w:rsidRDefault="199E793A" w14:paraId="2725BAA0" w14:textId="589C27DC">
      <w:pPr>
        <w:pStyle w:val="ListParagraph"/>
        <w:numPr>
          <w:ilvl w:val="0"/>
          <w:numId w:val="36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608B1E3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Each brand </w:t>
      </w:r>
      <w:r w:rsidRPr="2608B1E3" w:rsidR="0869F1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/ vessel </w:t>
      </w:r>
      <w:r w:rsidRPr="2608B1E3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have specific criteria for foreign nationals to be reported on the crew list </w:t>
      </w:r>
      <w:r w:rsidRPr="2608B1E3" w:rsidR="164293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passenger list in terms of the visa(s) they are holding. </w:t>
      </w:r>
      <w:r w:rsidRPr="2608B1E3" w:rsidR="465C94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</w:t>
      </w:r>
      <w:r w:rsidRPr="2608B1E3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or </w:t>
      </w:r>
      <w:r w:rsidRPr="2608B1E3" w:rsidR="3A5F49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example, to be reported on the crew list holding an MCV you </w:t>
      </w:r>
      <w:r w:rsidRPr="2608B1E3" w:rsidR="737A2C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</w:t>
      </w:r>
      <w:r w:rsidRPr="2608B1E3" w:rsidR="3A5F49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need all the </w:t>
      </w:r>
      <w:r w:rsidRPr="2608B1E3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appropriate crew</w:t>
      </w:r>
      <w:r w:rsidRPr="2608B1E3" w:rsidR="19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medical</w:t>
      </w:r>
      <w:r w:rsidRPr="2608B1E3" w:rsidR="1AF295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documents</w:t>
      </w:r>
      <w:r w:rsidRPr="2608B1E3" w:rsidR="3C60BD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3439F1F5" w:rsidP="63EA0440" w:rsidRDefault="3439F1F5" w14:paraId="498BC6AE" w14:textId="144C8581">
      <w:pPr>
        <w:pStyle w:val="ListParagraph"/>
        <w:numPr>
          <w:ilvl w:val="0"/>
          <w:numId w:val="36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3439F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is the individual or </w:t>
      </w:r>
      <w:r w:rsidRPr="63EA0440" w:rsidR="60D9F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companies'</w:t>
      </w:r>
      <w:r w:rsidRPr="63EA0440" w:rsidR="3439F1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responsibility to confirm with the </w:t>
      </w:r>
      <w:r w:rsidRPr="63EA0440" w:rsidR="3FC85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vessel</w:t>
      </w:r>
      <w:r w:rsidRPr="63EA0440" w:rsidR="19583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criteria </w:t>
      </w:r>
      <w:r w:rsidRPr="63EA0440" w:rsidR="05FF92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</w:t>
      </w:r>
      <w:r w:rsidRPr="63EA0440" w:rsidR="05FF92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work on board</w:t>
      </w:r>
      <w:r w:rsidRPr="63EA0440" w:rsidR="09FEC1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be reported to local authorities correctly.</w:t>
      </w:r>
    </w:p>
    <w:p w:rsidR="55B1555A" w:rsidP="2608B1E3" w:rsidRDefault="55B1555A" w14:paraId="6FC96740" w14:textId="28C82199">
      <w:pPr>
        <w:pStyle w:val="ListParagraph"/>
        <w:numPr>
          <w:ilvl w:val="0"/>
          <w:numId w:val="36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8B1E3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avoid any issues or delays to processing of all visas</w:t>
      </w:r>
      <w:r w:rsidRPr="2608B1E3" w:rsidR="09448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(except the Subclass 400)</w:t>
      </w:r>
      <w:r w:rsidRPr="2608B1E3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please lodge applications at least </w:t>
      </w:r>
      <w:bookmarkStart w:name="_Int_P8fYAfXB" w:id="1635078568"/>
      <w:r w:rsidRPr="2608B1E3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28 days</w:t>
      </w:r>
      <w:bookmarkEnd w:id="1635078568"/>
      <w:r w:rsidRPr="2608B1E3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the expected date of arrival in Australia</w:t>
      </w:r>
      <w:r w:rsidRPr="2608B1E3" w:rsidR="037189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608B1E3" w:rsidR="435241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Subclass 400 please lodge a minimum of </w:t>
      </w:r>
      <w:bookmarkStart w:name="_Int_ZzKchNza" w:id="1687834996"/>
      <w:r w:rsidRPr="2608B1E3" w:rsidR="435241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60 days</w:t>
      </w:r>
      <w:bookmarkEnd w:id="1687834996"/>
      <w:r w:rsidRPr="2608B1E3" w:rsidR="435241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expected date of arrival in Australia</w:t>
      </w:r>
    </w:p>
    <w:p w:rsidR="55B1555A" w:rsidP="63EA0440" w:rsidRDefault="55B1555A" w14:paraId="4AE2D75A" w14:textId="6BFFAEF6">
      <w:pPr>
        <w:pStyle w:val="ListParagraph"/>
        <w:numPr>
          <w:ilvl w:val="0"/>
          <w:numId w:val="36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EA0440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ensure you are providing all requested supporting documents through </w:t>
      </w:r>
      <w:r w:rsidRPr="63EA0440" w:rsidR="2A034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your </w:t>
      </w:r>
      <w:r w:rsidRPr="63EA0440" w:rsidR="55B155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Immi Account.</w:t>
      </w:r>
    </w:p>
    <w:p w:rsidR="2183F008" w:rsidP="63EA0440" w:rsidRDefault="2183F008" w14:paraId="2D51A76D" w14:textId="40809857">
      <w:pPr>
        <w:pStyle w:val="ListParagraph"/>
        <w:numPr>
          <w:ilvl w:val="0"/>
          <w:numId w:val="36"/>
        </w:numPr>
        <w:spacing w:after="200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A0440" w:rsidR="2183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provide an email address which can be accessed by the applicant onshore or a sea</w:t>
      </w:r>
    </w:p>
    <w:p w:rsidR="63EA0440" w:rsidP="56AEE862" w:rsidRDefault="63EA0440" w14:paraId="61112E21" w14:textId="4E9DD446">
      <w:pPr>
        <w:pStyle w:val="ListParagraph"/>
        <w:numPr>
          <w:ilvl w:val="0"/>
          <w:numId w:val="36"/>
        </w:numPr>
        <w:spacing w:after="200" w:line="276" w:lineRule="auto"/>
        <w:ind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6AEE862" w:rsidR="2183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contacted via your Immi Account for further information in support of your application Home </w:t>
      </w:r>
      <w:r w:rsidRPr="56AEE862" w:rsidR="3ADC8B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Affairs,</w:t>
      </w:r>
      <w:r w:rsidRPr="56AEE862" w:rsidR="2183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AEE862" w:rsidR="03E427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ask</w:t>
      </w:r>
      <w:r w:rsidRPr="56AEE862" w:rsidR="2183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information within 7 days</w:t>
      </w:r>
      <w:r w:rsidRPr="56AEE862" w:rsidR="1FB63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6AEE862" w:rsidR="2183F0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this is not </w:t>
      </w:r>
      <w:r w:rsidRPr="56AEE862" w:rsidR="128C22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adhered to the application may be </w:t>
      </w:r>
      <w:r w:rsidRPr="56AEE862" w:rsidR="128C22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cancelled.</w:t>
      </w:r>
    </w:p>
    <w:p w:rsidR="63EA0440" w:rsidP="56AEE862" w:rsidRDefault="63EA0440" w14:paraId="0B3C639B" w14:textId="2AD6CF76">
      <w:pPr>
        <w:pStyle w:val="ListParagraph"/>
        <w:numPr>
          <w:ilvl w:val="0"/>
          <w:numId w:val="36"/>
        </w:numPr>
        <w:spacing w:after="200" w:line="276" w:lineRule="auto"/>
        <w:ind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6AEE862" w:rsidR="72CFA0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Countries are subject to providing Biometrics for the Subclass 771 &amp; Subclass 400 Visas.</w:t>
      </w:r>
    </w:p>
    <w:p w:rsidR="63EA0440" w:rsidP="56AEE862" w:rsidRDefault="63EA0440" w14:paraId="65CEB0C0" w14:textId="5BA7BE44">
      <w:pPr>
        <w:pStyle w:val="ListParagraph"/>
        <w:numPr>
          <w:ilvl w:val="0"/>
          <w:numId w:val="36"/>
        </w:numPr>
        <w:spacing w:after="200" w:line="276" w:lineRule="auto"/>
        <w:ind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AEE862" w:rsidR="38B515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Biometrics </w:t>
      </w:r>
      <w:r w:rsidRPr="56AEE862" w:rsidR="796C7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be provided within </w:t>
      </w:r>
      <w:r w:rsidRPr="56AEE862" w:rsidR="796C7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days</w:t>
      </w:r>
      <w:r w:rsidRPr="56AEE862" w:rsidR="796C7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receipt of the letter which is </w:t>
      </w:r>
      <w:r w:rsidRPr="56AEE862" w:rsidR="796C7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generally</w:t>
      </w:r>
      <w:r w:rsidRPr="56AEE862" w:rsidR="25AAE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received</w:t>
      </w:r>
      <w:r w:rsidRPr="56AEE862" w:rsidR="25AAE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same day the application is </w:t>
      </w:r>
      <w:r w:rsidRPr="56AEE862" w:rsidR="25AAE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56AEE862" w:rsidR="0A70C7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3EA0440" w:rsidP="56AEE862" w:rsidRDefault="63EA0440" w14:paraId="792CE6E1" w14:textId="65EEA1E5">
      <w:pPr>
        <w:pStyle w:val="ListParagraph"/>
        <w:numPr>
          <w:ilvl w:val="0"/>
          <w:numId w:val="36"/>
        </w:numPr>
        <w:spacing w:after="200" w:line="276" w:lineRule="auto"/>
        <w:ind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61B36"/>
          <w:sz w:val="24"/>
          <w:szCs w:val="24"/>
          <w:lang w:val="en-US"/>
        </w:rPr>
      </w:pPr>
      <w:r w:rsidRPr="56AEE862" w:rsidR="0A70C7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Applications that are su</w:t>
      </w:r>
      <w:r w:rsidRPr="56AEE862" w:rsidR="1309C7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bject to Biometrics will not be looked at or determined until Biometrics has been submitted.</w:t>
      </w:r>
      <w:r w:rsidRPr="56AEE862" w:rsidR="25AAE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3EA0440" w:rsidP="56AEE862" w:rsidRDefault="63EA0440" w14:paraId="7C6FF59C" w14:textId="764BC569">
      <w:pPr>
        <w:pStyle w:val="Normal"/>
        <w:spacing w:after="200" w:line="276" w:lineRule="auto"/>
        <w:ind w:lef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61B36"/>
          <w:sz w:val="24"/>
          <w:szCs w:val="24"/>
          <w:lang w:val="en-US"/>
        </w:rPr>
      </w:pPr>
    </w:p>
    <w:p w:rsidR="63EA0440" w:rsidP="56AEE862" w:rsidRDefault="63EA0440" w14:paraId="3E1183D0" w14:textId="55F77B88">
      <w:pPr>
        <w:pStyle w:val="Normal"/>
        <w:spacing w:after="200" w:line="276" w:lineRule="auto"/>
        <w:ind w:lef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61B36"/>
          <w:sz w:val="24"/>
          <w:szCs w:val="24"/>
          <w:lang w:val="en-US"/>
        </w:rPr>
      </w:pP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61B36"/>
          <w:sz w:val="24"/>
          <w:szCs w:val="24"/>
          <w:lang w:val="en-US"/>
        </w:rPr>
        <w:t>Countries in biometrics program</w:t>
      </w:r>
    </w:p>
    <w:p w:rsidR="63EA0440" w:rsidP="56AEE862" w:rsidRDefault="63EA0440" w14:paraId="26D51915" w14:textId="659F65B8">
      <w:pPr>
        <w:spacing w:before="360" w:beforeAutospacing="off" w:after="0" w:afterAutospacing="off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If you are lodging a visa application in a country included in the biometrics program, regardless of nationality, you might need to provide your biometrics in relation to each visa application you lodge</w:t>
      </w: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 </w:t>
      </w:r>
    </w:p>
    <w:p w:rsidR="63EA0440" w:rsidP="56AEE862" w:rsidRDefault="63EA0440" w14:paraId="2126B774" w14:textId="5869DC02">
      <w:pPr>
        <w:spacing w:after="20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3405"/>
      </w:tblGrid>
      <w:tr w:rsidR="56AEE862" w:rsidTr="56AEE862" w14:paraId="33E9E304">
        <w:trPr>
          <w:trHeight w:val="300"/>
        </w:trPr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56AEE862" w:rsidP="56AEE862" w:rsidRDefault="56AEE862" w14:paraId="203E73E4" w14:textId="5351069D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Afghanistan *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Albania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Algeria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Bahrain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Bangladesh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Bhutan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Bosnia and Herzegovina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Cambodia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Colombia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Egypt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Ethiopia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Eswatini *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Fiji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France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Ghana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Greece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Hong Kong</w:t>
            </w:r>
            <w:r>
              <w:br/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56AEE862" w:rsidP="56AEE862" w:rsidRDefault="56AEE862" w14:paraId="139D441D" w14:textId="51620F47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Iran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Iraq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Jordan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 xml:space="preserve">Kazakhstan 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Kenya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Kuwait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Lebanon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Lesotho *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Malaysia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Mexico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Myanmar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Nepal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New Zealand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Nigeria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Oman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Pakistan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Papua New Guinea</w:t>
            </w:r>
            <w:r>
              <w:br/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56AEE862" w:rsidP="56AEE862" w:rsidRDefault="56AEE862" w14:paraId="1FCFCDC8" w14:textId="32DD5B65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Peru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Philippines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Qatar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Republic of Korea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Russian Federation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Samoa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Saudi Arabia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Singapore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Solomon Islands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Somalia *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South Africa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Sri Lanka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Thailand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Tonga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Turkey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Uganda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United Arab Emirates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Vanuatu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Vietnam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Yemen *</w:t>
            </w:r>
            <w:r>
              <w:br/>
            </w:r>
            <w:r w:rsidRPr="56AEE862" w:rsidR="56AEE86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  <w:lang w:val="en-US"/>
              </w:rPr>
              <w:t>Zimbabwe</w:t>
            </w:r>
            <w:r>
              <w:br/>
            </w:r>
          </w:p>
        </w:tc>
      </w:tr>
    </w:tbl>
    <w:p w:rsidR="63EA0440" w:rsidP="56AEE862" w:rsidRDefault="63EA0440" w14:paraId="20CEC60F" w14:textId="6273755F">
      <w:pPr>
        <w:spacing w:before="360" w:beforeAutospacing="off" w:after="0" w:afterAutospacing="off" w:line="276" w:lineRule="auto"/>
        <w:ind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6AEE862" w:rsidR="360F07E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*</w:t>
      </w: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For these countries refer to </w:t>
      </w: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neighbouring</w:t>
      </w:r>
      <w:r w:rsidRPr="56AEE862" w:rsidR="360F07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collection locations</w:t>
      </w:r>
    </w:p>
    <w:p w:rsidR="63EA0440" w:rsidP="27C43925" w:rsidRDefault="63EA0440" w14:paraId="7C5B96A6" w14:textId="5E38CC8B">
      <w:pPr>
        <w:pStyle w:val="Normal"/>
        <w:spacing w:after="200" w:line="276" w:lineRule="auto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3EA0440" w:rsidP="27C43925" w:rsidRDefault="63EA0440" w14:paraId="2E717A3D" w14:textId="76A14F15">
      <w:pPr>
        <w:pStyle w:val="Normal"/>
        <w:spacing w:after="200" w:line="276" w:lineRule="auto"/>
        <w:ind w:lef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</w:p>
    <w:sectPr>
      <w:pgSz w:w="12240" w:h="15840" w:orient="portrait"/>
      <w:pgMar w:top="288" w:right="1008" w:bottom="144" w:left="1008" w:header="720" w:footer="720" w:gutter="0"/>
      <w:cols w:space="720"/>
      <w:docGrid w:linePitch="360"/>
      <w:headerReference w:type="default" r:id="R58b14595a88a45a9"/>
      <w:footerReference w:type="default" r:id="Rb9866781d0404d6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6AEE862" w:rsidTr="56AEE862" w14:paraId="4E5D6726">
      <w:trPr>
        <w:trHeight w:val="300"/>
      </w:trPr>
      <w:tc>
        <w:tcPr>
          <w:tcW w:w="3405" w:type="dxa"/>
          <w:tcMar/>
        </w:tcPr>
        <w:p w:rsidR="56AEE862" w:rsidP="56AEE862" w:rsidRDefault="56AEE862" w14:paraId="6353BBB3" w14:textId="52F19900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6AEE862" w:rsidP="56AEE862" w:rsidRDefault="56AEE862" w14:paraId="126CE480" w14:textId="1EEAD093">
          <w:pPr>
            <w:pStyle w:val="Heading1"/>
            <w:keepNext w:val="1"/>
            <w:bidi w:val="0"/>
            <w:spacing w:before="240" w:after="240"/>
            <w:jc w:val="center"/>
            <w:rPr>
              <w:noProof w:val="0"/>
              <w:lang w:val="en-US"/>
            </w:rPr>
          </w:pPr>
          <w:r w:rsidRPr="56AEE862" w:rsidR="56AEE86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Carnival plc  </w:t>
          </w:r>
          <w:r>
            <w:br/>
          </w:r>
          <w:r w:rsidRPr="56AEE862" w:rsidR="56AEE86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Level 5, 465 Victoria Avenue Chatswood NSW 2067 Australia</w:t>
          </w:r>
          <w:r>
            <w:br/>
          </w:r>
          <w:r w:rsidRPr="56AEE862" w:rsidR="56AEE86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ABN 23 107 998 4</w:t>
          </w:r>
          <w:r w:rsidRPr="56AEE862" w:rsidR="56AEE86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>43</w:t>
          </w:r>
        </w:p>
      </w:tc>
      <w:tc>
        <w:tcPr>
          <w:tcW w:w="3405" w:type="dxa"/>
          <w:tcMar/>
        </w:tcPr>
        <w:p w:rsidR="56AEE862" w:rsidP="56AEE862" w:rsidRDefault="56AEE862" w14:paraId="1A691CD7" w14:textId="59E944A9">
          <w:pPr>
            <w:pStyle w:val="Header"/>
            <w:bidi w:val="0"/>
            <w:ind w:right="-115"/>
            <w:jc w:val="right"/>
          </w:pPr>
        </w:p>
      </w:tc>
    </w:tr>
  </w:tbl>
  <w:p w:rsidR="56AEE862" w:rsidP="56AEE862" w:rsidRDefault="56AEE862" w14:paraId="2441A0AE" w14:textId="680025C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EA0440" w:rsidTr="63EA0440" w14:paraId="5A45096F">
      <w:trPr>
        <w:trHeight w:val="300"/>
      </w:trPr>
      <w:tc>
        <w:tcPr>
          <w:tcW w:w="3120" w:type="dxa"/>
          <w:tcMar/>
        </w:tcPr>
        <w:p w:rsidR="63EA0440" w:rsidP="63EA0440" w:rsidRDefault="63EA0440" w14:paraId="2B82058D" w14:textId="0E9975F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EA0440" w:rsidP="63EA0440" w:rsidRDefault="63EA0440" w14:paraId="7FC162F5" w14:textId="4CD372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EA0440" w:rsidP="63EA0440" w:rsidRDefault="63EA0440" w14:paraId="54655591" w14:textId="24558742">
          <w:pPr>
            <w:pStyle w:val="Header"/>
            <w:bidi w:val="0"/>
            <w:ind w:right="-115"/>
            <w:jc w:val="right"/>
          </w:pPr>
        </w:p>
      </w:tc>
    </w:tr>
  </w:tbl>
  <w:p w:rsidR="63EA0440" w:rsidP="63EA0440" w:rsidRDefault="63EA0440" w14:paraId="1D6835CC" w14:textId="3608BCF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edQaR+j+xVhWpq" int2:id="b8ocEzpG">
      <int2:state int2:type="AugLoop_Text_Critique" int2:value="Rejected"/>
    </int2:textHash>
    <int2:bookmark int2:bookmarkName="_Int_9FXgIeKZ" int2:invalidationBookmarkName="" int2:hashCode="NyvcJpun9OBLAA" int2:id="Uiyg9iYI">
      <int2:state int2:type="AugLoop_Text_Critique" int2:value="Rejected"/>
    </int2:bookmark>
    <int2:bookmark int2:bookmarkName="_Int_hYiKjK7S" int2:invalidationBookmarkName="" int2:hashCode="fUJ4qHWQD/1/Yh" int2:id="6Ggs1hGO">
      <int2:state int2:type="AugLoop_Text_Critique" int2:value="Rejected"/>
    </int2:bookmark>
    <int2:bookmark int2:bookmarkName="_Int_ZzKchNza" int2:invalidationBookmarkName="" int2:hashCode="Rr6OScULP4Dl/X" int2:id="XrkfL1Tj">
      <int2:state int2:type="AugLoop_Text_Critique" int2:value="Rejected"/>
    </int2:bookmark>
    <int2:bookmark int2:bookmarkName="_Int_P8fYAfXB" int2:invalidationBookmarkName="" int2:hashCode="Z13PNW+4vsGtHJ" int2:id="jPOO4jJy">
      <int2:state int2:type="AugLoop_Text_Critique" int2:value="Rejected"/>
    </int2:bookmark>
    <int2:bookmark int2:bookmarkName="_Int_ZEaj0z4A" int2:invalidationBookmarkName="" int2:hashCode="VYqWRrEJZQDWlz" int2:id="RoO1KuZQ">
      <int2:state int2:type="AugLoop_Text_Critique" int2:value="Rejected"/>
    </int2:bookmark>
    <int2:bookmark int2:bookmarkName="_Int_ByzqNez7" int2:invalidationBookmarkName="" int2:hashCode="+b+DeHT4X580Q6" int2:id="9oqyI2i7">
      <int2:state int2:type="AugLoop_Text_Critique" int2:value="Rejected"/>
    </int2:bookmark>
    <int2:bookmark int2:bookmarkName="_Int_5ULgQXgK" int2:invalidationBookmarkName="" int2:hashCode="hrtG2RLsJVLNOA" int2:id="DDi5i2zS">
      <int2:state int2:type="AugLoop_Acronyms_AcronymsCritique" int2:value="Rejected"/>
    </int2:bookmark>
    <int2:bookmark int2:bookmarkName="_Int_a7ICdrzv" int2:invalidationBookmarkName="" int2:hashCode="94gGADSKCRpD4q" int2:id="DrPiPBez">
      <int2:state int2:type="AugLoop_Text_Critique" int2:value="Rejected"/>
    </int2:bookmark>
    <int2:bookmark int2:bookmarkName="_Int_9loLG8fh" int2:invalidationBookmarkName="" int2:hashCode="vzQ9sQjdht5eJ5" int2:id="Mdff6yuH">
      <int2:state int2:type="AugLoop_Text_Critique" int2:value="Rejected"/>
    </int2:bookmark>
    <int2:bookmark int2:bookmarkName="_Int_pLEpTvtg" int2:invalidationBookmarkName="" int2:hashCode="94gGADSKCRpD4q" int2:id="oO5YvZNT">
      <int2:state int2:type="AugLoop_Text_Critique" int2:value="Rejected"/>
    </int2:bookmark>
    <int2:bookmark int2:bookmarkName="_Int_TzbegR0M" int2:invalidationBookmarkName="" int2:hashCode="zRu8eCQhXnuGub" int2:id="Aj5Vkjdw">
      <int2:state int2:type="AugLoop_Text_Critique" int2:value="Rejected"/>
    </int2:bookmark>
    <int2:bookmark int2:bookmarkName="_Int_d37X1sm9" int2:invalidationBookmarkName="" int2:hashCode="Gc2grxCwZE6Ys2" int2:id="1Er2S3D4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1b46e6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304f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c7dd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9c79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f76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6a23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87f1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4a8c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fbd2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6a34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4f8e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483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be8f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3407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852e7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575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509d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f590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8a9ac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bc623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81a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851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aa6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e88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7fc5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3c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ad038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4fa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39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632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11f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1f8d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b87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b70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78b7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dbb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d07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46D0D7"/>
    <w:rsid w:val="0017A1C9"/>
    <w:rsid w:val="0082E51F"/>
    <w:rsid w:val="00B69CA2"/>
    <w:rsid w:val="00D5B5EE"/>
    <w:rsid w:val="00D5B5EE"/>
    <w:rsid w:val="01036D1F"/>
    <w:rsid w:val="01049B08"/>
    <w:rsid w:val="01062D86"/>
    <w:rsid w:val="0146B8FB"/>
    <w:rsid w:val="022C7CF4"/>
    <w:rsid w:val="022C8A30"/>
    <w:rsid w:val="0238D2C7"/>
    <w:rsid w:val="0251AC82"/>
    <w:rsid w:val="02A6833B"/>
    <w:rsid w:val="0304E6C9"/>
    <w:rsid w:val="03062E31"/>
    <w:rsid w:val="035F8E9F"/>
    <w:rsid w:val="0371895C"/>
    <w:rsid w:val="037D762C"/>
    <w:rsid w:val="03D25A5A"/>
    <w:rsid w:val="03E4274A"/>
    <w:rsid w:val="03EB2314"/>
    <w:rsid w:val="04086427"/>
    <w:rsid w:val="043CC3A4"/>
    <w:rsid w:val="0468EF5C"/>
    <w:rsid w:val="047CDD26"/>
    <w:rsid w:val="059C40F4"/>
    <w:rsid w:val="05B4477F"/>
    <w:rsid w:val="05C04BD8"/>
    <w:rsid w:val="05D73CA5"/>
    <w:rsid w:val="05FF922A"/>
    <w:rsid w:val="0638B391"/>
    <w:rsid w:val="0651D7DC"/>
    <w:rsid w:val="07485CDF"/>
    <w:rsid w:val="0753A0AC"/>
    <w:rsid w:val="075A9063"/>
    <w:rsid w:val="07D790DF"/>
    <w:rsid w:val="08684D12"/>
    <w:rsid w:val="0869F111"/>
    <w:rsid w:val="089574E6"/>
    <w:rsid w:val="0908AB5A"/>
    <w:rsid w:val="09448529"/>
    <w:rsid w:val="095163DA"/>
    <w:rsid w:val="09FEC12E"/>
    <w:rsid w:val="0A0196EB"/>
    <w:rsid w:val="0A70C713"/>
    <w:rsid w:val="0A878155"/>
    <w:rsid w:val="0C03ECFC"/>
    <w:rsid w:val="0C261179"/>
    <w:rsid w:val="0C59F9C3"/>
    <w:rsid w:val="0CF70F87"/>
    <w:rsid w:val="0D3709FE"/>
    <w:rsid w:val="0D65355F"/>
    <w:rsid w:val="0D6F3EDF"/>
    <w:rsid w:val="0DCEC39B"/>
    <w:rsid w:val="0DD428F9"/>
    <w:rsid w:val="0F06BF57"/>
    <w:rsid w:val="0FC54DE6"/>
    <w:rsid w:val="0FD5941F"/>
    <w:rsid w:val="100AE905"/>
    <w:rsid w:val="10420A84"/>
    <w:rsid w:val="10892696"/>
    <w:rsid w:val="10A22D70"/>
    <w:rsid w:val="10FD3A5C"/>
    <w:rsid w:val="1159D862"/>
    <w:rsid w:val="11A4D3BF"/>
    <w:rsid w:val="11AB4956"/>
    <w:rsid w:val="11B33E7F"/>
    <w:rsid w:val="11F95187"/>
    <w:rsid w:val="128C22B3"/>
    <w:rsid w:val="12D87F5B"/>
    <w:rsid w:val="12F6942F"/>
    <w:rsid w:val="1309C74E"/>
    <w:rsid w:val="136826A6"/>
    <w:rsid w:val="136BE82E"/>
    <w:rsid w:val="13B36623"/>
    <w:rsid w:val="14101069"/>
    <w:rsid w:val="1452D051"/>
    <w:rsid w:val="1486ADAA"/>
    <w:rsid w:val="14ACB759"/>
    <w:rsid w:val="150FB06E"/>
    <w:rsid w:val="157B2CFF"/>
    <w:rsid w:val="159591CF"/>
    <w:rsid w:val="15BAA939"/>
    <w:rsid w:val="164293F0"/>
    <w:rsid w:val="1670D5BA"/>
    <w:rsid w:val="16B4ECCB"/>
    <w:rsid w:val="16DF9F30"/>
    <w:rsid w:val="1723465A"/>
    <w:rsid w:val="176B8A7C"/>
    <w:rsid w:val="176E593E"/>
    <w:rsid w:val="17A9C712"/>
    <w:rsid w:val="17D99980"/>
    <w:rsid w:val="1840857F"/>
    <w:rsid w:val="1866FF4E"/>
    <w:rsid w:val="18DA249E"/>
    <w:rsid w:val="190BEA7B"/>
    <w:rsid w:val="1925135C"/>
    <w:rsid w:val="19583DE6"/>
    <w:rsid w:val="199E793A"/>
    <w:rsid w:val="199ED657"/>
    <w:rsid w:val="1A210AAD"/>
    <w:rsid w:val="1A855500"/>
    <w:rsid w:val="1A989C48"/>
    <w:rsid w:val="1AF295A8"/>
    <w:rsid w:val="1B0499DC"/>
    <w:rsid w:val="1B2352A8"/>
    <w:rsid w:val="1C77D873"/>
    <w:rsid w:val="1C7DC00F"/>
    <w:rsid w:val="1C9A71EF"/>
    <w:rsid w:val="1DB9C5A6"/>
    <w:rsid w:val="1DC33757"/>
    <w:rsid w:val="1FB63F26"/>
    <w:rsid w:val="200574D6"/>
    <w:rsid w:val="2011AEA7"/>
    <w:rsid w:val="20524F11"/>
    <w:rsid w:val="209820DC"/>
    <w:rsid w:val="21431379"/>
    <w:rsid w:val="21635283"/>
    <w:rsid w:val="217E06B3"/>
    <w:rsid w:val="2182ED7C"/>
    <w:rsid w:val="2183F008"/>
    <w:rsid w:val="21F8EC5B"/>
    <w:rsid w:val="22030E4D"/>
    <w:rsid w:val="223A8E98"/>
    <w:rsid w:val="227C968E"/>
    <w:rsid w:val="230CBE67"/>
    <w:rsid w:val="234B202E"/>
    <w:rsid w:val="2365CB63"/>
    <w:rsid w:val="23E9E9D1"/>
    <w:rsid w:val="244445E5"/>
    <w:rsid w:val="246E7E58"/>
    <w:rsid w:val="249DA345"/>
    <w:rsid w:val="24BFCDD7"/>
    <w:rsid w:val="24C3C628"/>
    <w:rsid w:val="24E54B19"/>
    <w:rsid w:val="24F8D3BC"/>
    <w:rsid w:val="2584B6AD"/>
    <w:rsid w:val="25AAEE22"/>
    <w:rsid w:val="25B9EA22"/>
    <w:rsid w:val="2608B1E3"/>
    <w:rsid w:val="260A7F29"/>
    <w:rsid w:val="2649BE1B"/>
    <w:rsid w:val="26716D6C"/>
    <w:rsid w:val="269103CE"/>
    <w:rsid w:val="27449E3C"/>
    <w:rsid w:val="275DD934"/>
    <w:rsid w:val="2765E725"/>
    <w:rsid w:val="2784E8EC"/>
    <w:rsid w:val="2785C684"/>
    <w:rsid w:val="27C43925"/>
    <w:rsid w:val="27C6BE5A"/>
    <w:rsid w:val="27D85A91"/>
    <w:rsid w:val="286EBA63"/>
    <w:rsid w:val="28ED1633"/>
    <w:rsid w:val="297A65F1"/>
    <w:rsid w:val="29981567"/>
    <w:rsid w:val="29B0C01E"/>
    <w:rsid w:val="29EBC6BF"/>
    <w:rsid w:val="2A034C6A"/>
    <w:rsid w:val="2A2C943E"/>
    <w:rsid w:val="2A45446D"/>
    <w:rsid w:val="2B2C507B"/>
    <w:rsid w:val="2B5B83EB"/>
    <w:rsid w:val="2B65965A"/>
    <w:rsid w:val="2B98CE47"/>
    <w:rsid w:val="2BB06D0F"/>
    <w:rsid w:val="2BD92D11"/>
    <w:rsid w:val="2C4E807C"/>
    <w:rsid w:val="2C588067"/>
    <w:rsid w:val="2C859F53"/>
    <w:rsid w:val="2D1DE72A"/>
    <w:rsid w:val="2E0CD9BD"/>
    <w:rsid w:val="2E323CD5"/>
    <w:rsid w:val="2EA032AA"/>
    <w:rsid w:val="2EC91E47"/>
    <w:rsid w:val="2EF79BDA"/>
    <w:rsid w:val="2F1D1F84"/>
    <w:rsid w:val="2F98DD43"/>
    <w:rsid w:val="2FC9D248"/>
    <w:rsid w:val="2FF9C240"/>
    <w:rsid w:val="3000893A"/>
    <w:rsid w:val="309C846A"/>
    <w:rsid w:val="30E17520"/>
    <w:rsid w:val="312CCF69"/>
    <w:rsid w:val="323545C6"/>
    <w:rsid w:val="32605200"/>
    <w:rsid w:val="337BAE0E"/>
    <w:rsid w:val="341E6495"/>
    <w:rsid w:val="34312A52"/>
    <w:rsid w:val="34391B59"/>
    <w:rsid w:val="3439F1F5"/>
    <w:rsid w:val="344242D2"/>
    <w:rsid w:val="346F7DF0"/>
    <w:rsid w:val="350255D7"/>
    <w:rsid w:val="35163A07"/>
    <w:rsid w:val="35FB530A"/>
    <w:rsid w:val="360F07E9"/>
    <w:rsid w:val="370605A8"/>
    <w:rsid w:val="3771AAE1"/>
    <w:rsid w:val="37BC366B"/>
    <w:rsid w:val="37ED0192"/>
    <w:rsid w:val="38B51553"/>
    <w:rsid w:val="397A7176"/>
    <w:rsid w:val="39D39672"/>
    <w:rsid w:val="3A5C6992"/>
    <w:rsid w:val="3A5F49BE"/>
    <w:rsid w:val="3A680766"/>
    <w:rsid w:val="3A979DED"/>
    <w:rsid w:val="3A9E20C7"/>
    <w:rsid w:val="3ADC8B5F"/>
    <w:rsid w:val="3B1ED7C4"/>
    <w:rsid w:val="3BAB2078"/>
    <w:rsid w:val="3C023986"/>
    <w:rsid w:val="3C34E483"/>
    <w:rsid w:val="3C4A7304"/>
    <w:rsid w:val="3C60BD8B"/>
    <w:rsid w:val="3CA48ADE"/>
    <w:rsid w:val="3CB009AB"/>
    <w:rsid w:val="3D171881"/>
    <w:rsid w:val="3D373DBF"/>
    <w:rsid w:val="3DAD0DD5"/>
    <w:rsid w:val="3DC068A1"/>
    <w:rsid w:val="3DC64D78"/>
    <w:rsid w:val="3DD59122"/>
    <w:rsid w:val="3E10C7DC"/>
    <w:rsid w:val="3E3A8E35"/>
    <w:rsid w:val="3E79E528"/>
    <w:rsid w:val="3F40B616"/>
    <w:rsid w:val="3F6F9132"/>
    <w:rsid w:val="3F829434"/>
    <w:rsid w:val="3FA16B83"/>
    <w:rsid w:val="3FC8515D"/>
    <w:rsid w:val="40548200"/>
    <w:rsid w:val="40965392"/>
    <w:rsid w:val="40BD28EC"/>
    <w:rsid w:val="416B8F32"/>
    <w:rsid w:val="41C7CF4A"/>
    <w:rsid w:val="41DF7AD2"/>
    <w:rsid w:val="41EC406C"/>
    <w:rsid w:val="41F505F8"/>
    <w:rsid w:val="4230C72A"/>
    <w:rsid w:val="4269CCA6"/>
    <w:rsid w:val="42CFC85B"/>
    <w:rsid w:val="43524137"/>
    <w:rsid w:val="43C6C796"/>
    <w:rsid w:val="44D52963"/>
    <w:rsid w:val="44F58865"/>
    <w:rsid w:val="44FABB09"/>
    <w:rsid w:val="45041E3B"/>
    <w:rsid w:val="450A42FE"/>
    <w:rsid w:val="458A0EF4"/>
    <w:rsid w:val="4631880D"/>
    <w:rsid w:val="465C94FB"/>
    <w:rsid w:val="46BE3108"/>
    <w:rsid w:val="473D7CC5"/>
    <w:rsid w:val="480793E6"/>
    <w:rsid w:val="48256940"/>
    <w:rsid w:val="4842780B"/>
    <w:rsid w:val="48A1C0FB"/>
    <w:rsid w:val="48AB4DA7"/>
    <w:rsid w:val="48B371F3"/>
    <w:rsid w:val="48F81E57"/>
    <w:rsid w:val="48F88057"/>
    <w:rsid w:val="4984ED09"/>
    <w:rsid w:val="49CA127E"/>
    <w:rsid w:val="4A3B7EEB"/>
    <w:rsid w:val="4A43E4C1"/>
    <w:rsid w:val="4A6AAA30"/>
    <w:rsid w:val="4A7DC8B8"/>
    <w:rsid w:val="4A9C991B"/>
    <w:rsid w:val="4AFA0E6B"/>
    <w:rsid w:val="4B4CAC8E"/>
    <w:rsid w:val="4C2F4DDD"/>
    <w:rsid w:val="4CF235D2"/>
    <w:rsid w:val="4D0ED432"/>
    <w:rsid w:val="4E2381D4"/>
    <w:rsid w:val="4E457AA5"/>
    <w:rsid w:val="4EAEC814"/>
    <w:rsid w:val="4F0287A8"/>
    <w:rsid w:val="4F7224B9"/>
    <w:rsid w:val="506645EA"/>
    <w:rsid w:val="50670E0F"/>
    <w:rsid w:val="50891D28"/>
    <w:rsid w:val="50ECDD79"/>
    <w:rsid w:val="51335915"/>
    <w:rsid w:val="514E7679"/>
    <w:rsid w:val="51A281DF"/>
    <w:rsid w:val="51BAC2A1"/>
    <w:rsid w:val="51EAEF44"/>
    <w:rsid w:val="520E83A3"/>
    <w:rsid w:val="52106BBF"/>
    <w:rsid w:val="527C84E7"/>
    <w:rsid w:val="5363806C"/>
    <w:rsid w:val="538A9A47"/>
    <w:rsid w:val="53A49E51"/>
    <w:rsid w:val="54018EFB"/>
    <w:rsid w:val="54A5C87A"/>
    <w:rsid w:val="551CF55C"/>
    <w:rsid w:val="5545F92F"/>
    <w:rsid w:val="554BF1F9"/>
    <w:rsid w:val="556FF145"/>
    <w:rsid w:val="55B1555A"/>
    <w:rsid w:val="55D348E6"/>
    <w:rsid w:val="55FB4102"/>
    <w:rsid w:val="56126E5F"/>
    <w:rsid w:val="56AEE862"/>
    <w:rsid w:val="56FD8665"/>
    <w:rsid w:val="5728DFBD"/>
    <w:rsid w:val="572D8324"/>
    <w:rsid w:val="57E2BB81"/>
    <w:rsid w:val="5836BDF1"/>
    <w:rsid w:val="58548CA9"/>
    <w:rsid w:val="58FDA223"/>
    <w:rsid w:val="59217E36"/>
    <w:rsid w:val="59734ECC"/>
    <w:rsid w:val="59821333"/>
    <w:rsid w:val="598A8228"/>
    <w:rsid w:val="59BB44B2"/>
    <w:rsid w:val="59BEE4FB"/>
    <w:rsid w:val="5A1118C4"/>
    <w:rsid w:val="5A30BF7B"/>
    <w:rsid w:val="5A5B8E41"/>
    <w:rsid w:val="5B331D31"/>
    <w:rsid w:val="5B3DE2C3"/>
    <w:rsid w:val="5C3521E0"/>
    <w:rsid w:val="5CBC5ED7"/>
    <w:rsid w:val="5DAF00BF"/>
    <w:rsid w:val="5E49D930"/>
    <w:rsid w:val="5E80CAAF"/>
    <w:rsid w:val="5F50DF18"/>
    <w:rsid w:val="5F51C7EB"/>
    <w:rsid w:val="5F60DCD5"/>
    <w:rsid w:val="5FC1427D"/>
    <w:rsid w:val="5FEAC60E"/>
    <w:rsid w:val="601938B5"/>
    <w:rsid w:val="602C98F3"/>
    <w:rsid w:val="603865B2"/>
    <w:rsid w:val="60AEAB84"/>
    <w:rsid w:val="60CD5EE6"/>
    <w:rsid w:val="60D9F370"/>
    <w:rsid w:val="60E7C6BB"/>
    <w:rsid w:val="617DAFB7"/>
    <w:rsid w:val="61D78344"/>
    <w:rsid w:val="61DE8A03"/>
    <w:rsid w:val="62298BCC"/>
    <w:rsid w:val="6243D3E8"/>
    <w:rsid w:val="6254CF7D"/>
    <w:rsid w:val="626C85B0"/>
    <w:rsid w:val="62A2D363"/>
    <w:rsid w:val="635D73B4"/>
    <w:rsid w:val="63B45308"/>
    <w:rsid w:val="63B45308"/>
    <w:rsid w:val="63EA0440"/>
    <w:rsid w:val="646B4CCC"/>
    <w:rsid w:val="64A59A2A"/>
    <w:rsid w:val="64C34AEF"/>
    <w:rsid w:val="64C34AEF"/>
    <w:rsid w:val="65267C60"/>
    <w:rsid w:val="652E66BB"/>
    <w:rsid w:val="6536D738"/>
    <w:rsid w:val="654D3036"/>
    <w:rsid w:val="6566463A"/>
    <w:rsid w:val="659C53BC"/>
    <w:rsid w:val="66430B5B"/>
    <w:rsid w:val="669C0516"/>
    <w:rsid w:val="66B5EE01"/>
    <w:rsid w:val="66D4C755"/>
    <w:rsid w:val="670922EC"/>
    <w:rsid w:val="6795AD39"/>
    <w:rsid w:val="6798B955"/>
    <w:rsid w:val="67D46481"/>
    <w:rsid w:val="67E33B83"/>
    <w:rsid w:val="67F1B88B"/>
    <w:rsid w:val="68077479"/>
    <w:rsid w:val="682B8FFD"/>
    <w:rsid w:val="682D1F2E"/>
    <w:rsid w:val="6855BAF7"/>
    <w:rsid w:val="689E6CA9"/>
    <w:rsid w:val="68AFE3F9"/>
    <w:rsid w:val="68CFBAE2"/>
    <w:rsid w:val="68EB9B5E"/>
    <w:rsid w:val="69057D77"/>
    <w:rsid w:val="690AFDC3"/>
    <w:rsid w:val="694C808B"/>
    <w:rsid w:val="69704189"/>
    <w:rsid w:val="69AB4F59"/>
    <w:rsid w:val="6A0CE65D"/>
    <w:rsid w:val="6A13C574"/>
    <w:rsid w:val="6A67B43D"/>
    <w:rsid w:val="6A9EBF96"/>
    <w:rsid w:val="6AD254A5"/>
    <w:rsid w:val="6B27D20E"/>
    <w:rsid w:val="6B4D9006"/>
    <w:rsid w:val="6BF11372"/>
    <w:rsid w:val="6C125913"/>
    <w:rsid w:val="6C541337"/>
    <w:rsid w:val="6CDB69DA"/>
    <w:rsid w:val="6D15D480"/>
    <w:rsid w:val="6D4CF0B0"/>
    <w:rsid w:val="6E7EC907"/>
    <w:rsid w:val="6EFBF380"/>
    <w:rsid w:val="6F2DC0B2"/>
    <w:rsid w:val="6FAE032E"/>
    <w:rsid w:val="702AA715"/>
    <w:rsid w:val="70CDFA31"/>
    <w:rsid w:val="71B802E1"/>
    <w:rsid w:val="7246D0D7"/>
    <w:rsid w:val="7258C01B"/>
    <w:rsid w:val="72B9FA6A"/>
    <w:rsid w:val="72CFA00D"/>
    <w:rsid w:val="72F34927"/>
    <w:rsid w:val="72F7F054"/>
    <w:rsid w:val="7309BA34"/>
    <w:rsid w:val="73701CAF"/>
    <w:rsid w:val="737A2C02"/>
    <w:rsid w:val="7433C368"/>
    <w:rsid w:val="7499080D"/>
    <w:rsid w:val="763F2944"/>
    <w:rsid w:val="7672E43B"/>
    <w:rsid w:val="7688AF33"/>
    <w:rsid w:val="76DA583C"/>
    <w:rsid w:val="76F43433"/>
    <w:rsid w:val="77589017"/>
    <w:rsid w:val="775F1A12"/>
    <w:rsid w:val="7798B76C"/>
    <w:rsid w:val="77C5494C"/>
    <w:rsid w:val="780174D0"/>
    <w:rsid w:val="78302499"/>
    <w:rsid w:val="78CA2CEE"/>
    <w:rsid w:val="78CDB812"/>
    <w:rsid w:val="796C73ED"/>
    <w:rsid w:val="79CDDEB2"/>
    <w:rsid w:val="79EE676E"/>
    <w:rsid w:val="79FE9371"/>
    <w:rsid w:val="7A4DA7DB"/>
    <w:rsid w:val="7AA83C9F"/>
    <w:rsid w:val="7AB393C3"/>
    <w:rsid w:val="7ADB62FA"/>
    <w:rsid w:val="7B00CEE7"/>
    <w:rsid w:val="7B2EE652"/>
    <w:rsid w:val="7B62ED8E"/>
    <w:rsid w:val="7C6ACE3A"/>
    <w:rsid w:val="7C6CAA94"/>
    <w:rsid w:val="7CA84C17"/>
    <w:rsid w:val="7CA94B13"/>
    <w:rsid w:val="7CFBA832"/>
    <w:rsid w:val="7D3D1CE6"/>
    <w:rsid w:val="7D9351E2"/>
    <w:rsid w:val="7DEA2DD0"/>
    <w:rsid w:val="7E02E5B4"/>
    <w:rsid w:val="7E0C5B45"/>
    <w:rsid w:val="7E7182D9"/>
    <w:rsid w:val="7F041850"/>
    <w:rsid w:val="7F041850"/>
    <w:rsid w:val="7F84E96E"/>
    <w:rsid w:val="7F9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D0D7"/>
  <w15:chartTrackingRefBased/>
  <w15:docId w15:val="{E1AED68B-EE75-401C-8DFB-B199159EE2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ableText" w:customStyle="true">
    <w:uiPriority w:val="1"/>
    <w:name w:val="TableText"/>
    <w:basedOn w:val="Normal"/>
    <w:rsid w:val="63EA0440"/>
    <w:rPr>
      <w:rFonts w:ascii="Arial" w:hAnsi="Arial" w:eastAsia="Times New Roman" w:cs="Times New Roman"/>
      <w:sz w:val="22"/>
      <w:szCs w:val="22"/>
      <w:lang w:val="en-US" w:eastAsia="en-US" w:bidi="ar-SA"/>
    </w:rPr>
    <w:pPr>
      <w:spacing w:before="120" w:after="12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TOC5">
    <w:uiPriority w:val="39"/>
    <w:name w:val="toc 5"/>
    <w:basedOn w:val="Normal"/>
    <w:next w:val="Normal"/>
    <w:unhideWhenUsed/>
    <w:rsid w:val="27C43925"/>
    <w:pPr>
      <w:spacing w:after="100"/>
      <w:ind w:left="880"/>
    </w:pPr>
  </w:style>
  <w:style w:type="paragraph" w:styleId="Footer">
    <w:uiPriority w:val="99"/>
    <w:name w:val="footer"/>
    <w:basedOn w:val="Normal"/>
    <w:unhideWhenUsed/>
    <w:rsid w:val="56AEE86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46c6dbac179c449e" Type="http://schemas.openxmlformats.org/officeDocument/2006/relationships/hyperlink" Target="https://immi.homeaffairs.gov.au/visas/getting-a-visa/visa-listing/transit-771" TargetMode="External"/><Relationship Id="R20c04b7a4c004d54" Type="http://schemas.openxmlformats.org/officeDocument/2006/relationships/hyperlink" Target="https://online.immi.gov.au/lusc/login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0fdf17880e741a4" Type="http://schemas.openxmlformats.org/officeDocument/2006/relationships/hyperlink" Target="https://nam02.safelinks.protection.outlook.com/?url=https%3A%2F%2Fonline.immi.gov.au%2Flusc%2Flogin&amp;data=05%7C01%7CValerie.Burrows%40carnivalaustralia.com%7C4cfe5952ae094522e7e608db6e175b2f%7C9e37b9e905de4906b089536f19689074%7C0%7C0%7C638224818815812356%7CUnknown%7CTWFpbGZsb3d8eyJWIjoiMC4wLjAwMDAiLCJQIjoiV2luMzIiLCJBTiI6Ik1haWwiLCJXVCI6Mn0%3D%7C3000%7C%7C%7C&amp;sdata=qHZmE9hANo2GP2EuCmWaxMYUsGtpo8Af%2BDS5I9P3IXs%3D&amp;reserved=0" TargetMode="External"/><Relationship Id="R58b14595a88a45a9" Type="http://schemas.openxmlformats.org/officeDocument/2006/relationships/header" Target="header.xml"/><Relationship Id="R389c9ca940c1413d" Type="http://schemas.openxmlformats.org/officeDocument/2006/relationships/numbering" Target="numbering.xml"/><Relationship Id="Rc1241df3c6a94919" Type="http://schemas.openxmlformats.org/officeDocument/2006/relationships/image" Target="/media/image3.jpg"/><Relationship Id="R1275caf91a324587" Type="http://schemas.openxmlformats.org/officeDocument/2006/relationships/hyperlink" Target="https://online.immi.gov.au/lusc/login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2b23c9bbea764433" Type="http://schemas.openxmlformats.org/officeDocument/2006/relationships/hyperlink" Target="https://immi.homeaffairs.gov.au/visas/getting-a-visa/visa-listing/temporary-work-400" TargetMode="External"/><Relationship Id="R57408e4bb5b84928" Type="http://schemas.microsoft.com/office/2020/10/relationships/intelligence" Target="intelligence2.xml"/><Relationship Id="R2f24c11680b3415c" Type="http://schemas.openxmlformats.org/officeDocument/2006/relationships/hyperlink" Target="https://immi.homeaffairs.gov.au/visas/getting-a-visa/visa-listing/maritime-crew-988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4b7ba826a2c4db4" Type="http://schemas.openxmlformats.org/officeDocument/2006/relationships/hyperlink" Target="https://immi.homeaffairs.gov.au/visas/getting-a-visa/visa-listing/temporary-work-400" TargetMode="External"/><Relationship Id="Rb9866781d0404d6d" Type="http://schemas.openxmlformats.org/officeDocument/2006/relationships/footer" Target="footer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281346BB9DA4EA236F602532930A2" ma:contentTypeVersion="30" ma:contentTypeDescription="Create a new document." ma:contentTypeScope="" ma:versionID="774ab01a7c7b6494a04939d5bbaba102">
  <xsd:schema xmlns:xsd="http://www.w3.org/2001/XMLSchema" xmlns:xs="http://www.w3.org/2001/XMLSchema" xmlns:p="http://schemas.microsoft.com/office/2006/metadata/properties" xmlns:ns1="http://schemas.microsoft.com/sharepoint/v3" xmlns:ns2="ab56dc64-8672-4a47-8604-488b7923916b" xmlns:ns3="91b6fa04-1acc-47af-a587-a79c2dbfde67" targetNamespace="http://schemas.microsoft.com/office/2006/metadata/properties" ma:root="true" ma:fieldsID="860154489fd846ef6de55a8af3f16132" ns1:_="" ns2:_="" ns3:_="">
    <xsd:import namespace="http://schemas.microsoft.com/sharepoint/v3"/>
    <xsd:import namespace="ab56dc64-8672-4a47-8604-488b7923916b"/>
    <xsd:import namespace="91b6fa04-1acc-47af-a587-a79c2dbfde67"/>
    <xsd:element name="properties">
      <xsd:complexType>
        <xsd:sequence>
          <xsd:element name="documentManagement">
            <xsd:complexType>
              <xsd:all>
                <xsd:element ref="ns2:PlanningandChange" minOccurs="0"/>
                <xsd:element ref="ns2:Group" minOccurs="0"/>
                <xsd:element ref="ns2:MediaServiceMetadata" minOccurs="0"/>
                <xsd:element ref="ns2:MediaServiceFastMetadata" minOccurs="0"/>
                <xsd:element ref="ns2:Nextreview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HESSReference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Lastreviewdate" minOccurs="0"/>
                <xsd:element ref="ns2:MediaServiceSearchProperties" minOccurs="0"/>
                <xsd:element ref="ns2:Reviewer" minOccurs="0"/>
                <xsd:element ref="ns1:_ip_UnifiedCompliancePolicyProperties" minOccurs="0"/>
                <xsd:element ref="ns1:_ip_UnifiedCompliancePolicyUIAction" minOccurs="0"/>
                <xsd:element ref="ns2:Date_x0020_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6dc64-8672-4a47-8604-488b7923916b" elementFormDefault="qualified">
    <xsd:import namespace="http://schemas.microsoft.com/office/2006/documentManagement/types"/>
    <xsd:import namespace="http://schemas.microsoft.com/office/infopath/2007/PartnerControls"/>
    <xsd:element name="PlanningandChange" ma:index="8" nillable="true" ma:displayName="Owner" ma:format="Dropdown" ma:list="UserInfo" ma:SharePointGroup="0" ma:internalName="PlanningandChan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" ma:index="9" nillable="true" ma:displayName="Group" ma:format="Dropdown" ma:internalName="Group">
      <xsd:simpleType>
        <xsd:restriction base="dms:Choice">
          <xsd:enumeration value="Policy"/>
          <xsd:enumeration value="Choice 2"/>
          <xsd:enumeration value="Choice 3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extreview" ma:index="12" nillable="true" ma:displayName="Next review Due" ma:format="DateOnly" ma:internalName="Nextreview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1271b3-10d3-457a-b0bf-938de0352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ESSReference" ma:index="23" nillable="true" ma:displayName="HESS Reference" ma:format="Dropdown" ma:internalName="HESSReferenc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astreviewdate" ma:index="27" nillable="true" ma:displayName="Last review date" ma:format="DateOnly" ma:internalName="Lastreview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r" ma:index="29" nillable="true" ma:displayName="Reviewer" ma:format="Dropdown" ma:list="UserInfo" ma:SharePointGroup="0" ma:internalName="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modified" ma:index="32" nillable="true" ma:displayName="Date modified" ma:default="[today]" ma:format="DateOnly" ma:internalName="Date_x0020_modified">
      <xsd:simpleType>
        <xsd:restriction base="dms:DateTim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fa04-1acc-47af-a587-a79c2dbfd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073bab-862f-44f3-b528-ccdf534af893}" ma:internalName="TaxCatchAll" ma:showField="CatchAllData" ma:web="91b6fa04-1acc-47af-a587-a79c2dbfd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extreview xmlns="ab56dc64-8672-4a47-8604-488b7923916b" xsi:nil="true"/>
    <Reviewer xmlns="ab56dc64-8672-4a47-8604-488b7923916b">
      <UserInfo>
        <DisplayName/>
        <AccountId xsi:nil="true"/>
        <AccountType/>
      </UserInfo>
    </Reviewer>
    <Lastreviewdate xmlns="ab56dc64-8672-4a47-8604-488b7923916b" xsi:nil="true"/>
    <Date_x0020_modified xmlns="ab56dc64-8672-4a47-8604-488b7923916b">2025-04-10T14:35:43+00:00</Date_x0020_modified>
    <Comments xmlns="ab56dc64-8672-4a47-8604-488b7923916b" xsi:nil="true"/>
    <_ip_UnifiedCompliancePolicyProperties xmlns="http://schemas.microsoft.com/sharepoint/v3" xsi:nil="true"/>
    <TaxCatchAll xmlns="91b6fa04-1acc-47af-a587-a79c2dbfde67" xsi:nil="true"/>
    <HESSReference xmlns="ab56dc64-8672-4a47-8604-488b7923916b" xsi:nil="true"/>
    <Group xmlns="ab56dc64-8672-4a47-8604-488b7923916b" xsi:nil="true"/>
    <PlanningandChange xmlns="ab56dc64-8672-4a47-8604-488b7923916b">
      <UserInfo>
        <DisplayName/>
        <AccountId xsi:nil="true"/>
        <AccountType/>
      </UserInfo>
    </PlanningandChange>
    <lcf76f155ced4ddcb4097134ff3c332f xmlns="ab56dc64-8672-4a47-8604-488b79239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55EB9-6C1F-4538-A24F-82D29D542910}"/>
</file>

<file path=customXml/itemProps2.xml><?xml version="1.0" encoding="utf-8"?>
<ds:datastoreItem xmlns:ds="http://schemas.openxmlformats.org/officeDocument/2006/customXml" ds:itemID="{356ED0E3-D5B6-4B92-B5F7-0421C8163A65}"/>
</file>

<file path=customXml/itemProps3.xml><?xml version="1.0" encoding="utf-8"?>
<ds:datastoreItem xmlns:ds="http://schemas.openxmlformats.org/officeDocument/2006/customXml" ds:itemID="{6C9673CD-71F5-42E4-8CE0-C3C17CE1F0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Valerie (CAU)</dc:creator>
  <cp:keywords/>
  <dc:description/>
  <cp:lastModifiedBy>Owens, Valerie (CarnivalAU)</cp:lastModifiedBy>
  <dcterms:created xsi:type="dcterms:W3CDTF">2024-06-26T02:06:03Z</dcterms:created>
  <dcterms:modified xsi:type="dcterms:W3CDTF">2025-04-03T05:10:12Z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0x010100701281346BB9DA4EA236F602532930A2</vt:lpwstr>
  </property>
</Properties>
</file>