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12A19A"/>
        <w:tblLook w:val="04A0" w:firstRow="1" w:lastRow="0" w:firstColumn="1" w:lastColumn="0" w:noHBand="0" w:noVBand="1"/>
      </w:tblPr>
      <w:tblGrid>
        <w:gridCol w:w="8996"/>
      </w:tblGrid>
      <w:tr w:rsidR="00AB48A1" w14:paraId="480712BD" w14:textId="77777777" w:rsidTr="00357319">
        <w:tc>
          <w:tcPr>
            <w:tcW w:w="8996" w:type="dxa"/>
            <w:shd w:val="clear" w:color="auto" w:fill="12A19A"/>
          </w:tcPr>
          <w:p w14:paraId="137203FA" w14:textId="704F357B" w:rsidR="00357319" w:rsidRDefault="00737EC7" w:rsidP="00AB48A1">
            <w:pPr>
              <w:jc w:val="center"/>
              <w:rPr>
                <w:b/>
                <w:color w:val="FFFFFF" w:themeColor="background1"/>
                <w:sz w:val="32"/>
                <w:szCs w:val="32"/>
              </w:rPr>
            </w:pPr>
            <w:r>
              <w:rPr>
                <w:b/>
                <w:color w:val="FFFFFF" w:themeColor="background1"/>
                <w:sz w:val="32"/>
                <w:szCs w:val="32"/>
              </w:rPr>
              <w:t>Change Negotiations</w:t>
            </w:r>
          </w:p>
          <w:p w14:paraId="180F4E30" w14:textId="633B9023" w:rsidR="00AB48A1" w:rsidRDefault="00215F1B" w:rsidP="00AB48A1">
            <w:pPr>
              <w:jc w:val="center"/>
              <w:rPr>
                <w:b/>
                <w:color w:val="FFFFFF" w:themeColor="background1"/>
                <w:sz w:val="32"/>
                <w:szCs w:val="32"/>
              </w:rPr>
            </w:pPr>
            <w:r>
              <w:rPr>
                <w:b/>
                <w:color w:val="FFFFFF" w:themeColor="background1"/>
                <w:sz w:val="32"/>
                <w:szCs w:val="32"/>
              </w:rPr>
              <w:t>Counter</w:t>
            </w:r>
            <w:r w:rsidR="00F114D4">
              <w:rPr>
                <w:b/>
                <w:color w:val="FFFFFF" w:themeColor="background1"/>
                <w:sz w:val="32"/>
                <w:szCs w:val="32"/>
              </w:rPr>
              <w:t>p</w:t>
            </w:r>
            <w:r>
              <w:rPr>
                <w:b/>
                <w:color w:val="FFFFFF" w:themeColor="background1"/>
                <w:sz w:val="32"/>
                <w:szCs w:val="32"/>
              </w:rPr>
              <w:t>roposal</w:t>
            </w:r>
            <w:r w:rsidR="00AB48A1" w:rsidRPr="00AB48A1">
              <w:rPr>
                <w:b/>
                <w:color w:val="FFFFFF" w:themeColor="background1"/>
                <w:sz w:val="32"/>
                <w:szCs w:val="32"/>
              </w:rPr>
              <w:t xml:space="preserve"> Form</w:t>
            </w:r>
          </w:p>
          <w:p w14:paraId="1E373C0A" w14:textId="77777777" w:rsidR="00AB48A1" w:rsidRPr="00AB48A1" w:rsidRDefault="00AB48A1" w:rsidP="00AB48A1">
            <w:pPr>
              <w:jc w:val="center"/>
              <w:rPr>
                <w:b/>
                <w:color w:val="FFFFFF" w:themeColor="background1"/>
                <w:sz w:val="8"/>
                <w:szCs w:val="8"/>
              </w:rPr>
            </w:pPr>
          </w:p>
        </w:tc>
      </w:tr>
      <w:tr w:rsidR="00AB48A1" w14:paraId="4B9EE536" w14:textId="77777777" w:rsidTr="00357319">
        <w:tc>
          <w:tcPr>
            <w:tcW w:w="8996" w:type="dxa"/>
            <w:shd w:val="clear" w:color="auto" w:fill="12A19A"/>
          </w:tcPr>
          <w:p w14:paraId="5266C4F6" w14:textId="6A6F5069" w:rsidR="000B7D9E" w:rsidRPr="000B7D9E" w:rsidRDefault="00AB48A1" w:rsidP="00C72C66">
            <w:pPr>
              <w:pStyle w:val="BodyText"/>
              <w:ind w:left="0" w:right="-46"/>
              <w:jc w:val="both"/>
              <w:rPr>
                <w:b/>
                <w:color w:val="FFFFFF" w:themeColor="background1"/>
                <w:spacing w:val="-1"/>
              </w:rPr>
            </w:pPr>
            <w:r w:rsidRPr="00AB48A1">
              <w:rPr>
                <w:b/>
                <w:color w:val="FFFFFF" w:themeColor="background1"/>
                <w:spacing w:val="-1"/>
              </w:rPr>
              <w:t>This form is</w:t>
            </w:r>
            <w:r w:rsidR="00063362">
              <w:rPr>
                <w:b/>
                <w:color w:val="FFFFFF" w:themeColor="background1"/>
                <w:spacing w:val="-1"/>
              </w:rPr>
              <w:t xml:space="preserve"> to be used to present a </w:t>
            </w:r>
            <w:r w:rsidR="004768D3">
              <w:rPr>
                <w:b/>
                <w:color w:val="FFFFFF" w:themeColor="background1"/>
                <w:spacing w:val="-1"/>
              </w:rPr>
              <w:t>counterproposal</w:t>
            </w:r>
            <w:r w:rsidR="00215F1B">
              <w:rPr>
                <w:b/>
                <w:color w:val="FFFFFF" w:themeColor="background1"/>
                <w:spacing w:val="-1"/>
              </w:rPr>
              <w:t xml:space="preserve"> that the employees w</w:t>
            </w:r>
            <w:r w:rsidR="00FD75F0">
              <w:rPr>
                <w:b/>
                <w:color w:val="FFFFFF" w:themeColor="background1"/>
                <w:spacing w:val="-1"/>
              </w:rPr>
              <w:t>ish</w:t>
            </w:r>
            <w:r w:rsidR="00215F1B">
              <w:rPr>
                <w:b/>
                <w:color w:val="FFFFFF" w:themeColor="background1"/>
                <w:spacing w:val="-1"/>
              </w:rPr>
              <w:t xml:space="preserve"> to submit to </w:t>
            </w:r>
            <w:r w:rsidR="00C72C66">
              <w:rPr>
                <w:b/>
                <w:color w:val="FFFFFF" w:themeColor="background1"/>
                <w:spacing w:val="-1"/>
              </w:rPr>
              <w:t xml:space="preserve">the </w:t>
            </w:r>
            <w:r w:rsidR="00FF565C">
              <w:rPr>
                <w:b/>
                <w:color w:val="FFFFFF" w:themeColor="background1"/>
                <w:spacing w:val="-1"/>
              </w:rPr>
              <w:t>company</w:t>
            </w:r>
            <w:r w:rsidR="00C72C66">
              <w:rPr>
                <w:b/>
                <w:color w:val="FFFFFF" w:themeColor="background1"/>
                <w:spacing w:val="-1"/>
              </w:rPr>
              <w:t xml:space="preserve"> for review.</w:t>
            </w:r>
            <w:r w:rsidR="00AD6421">
              <w:rPr>
                <w:b/>
                <w:color w:val="FFFFFF" w:themeColor="background1"/>
                <w:spacing w:val="-1"/>
              </w:rPr>
              <w:t xml:space="preserve"> Such a counterproposal shall include sufficient detail to allow the reviewer to decide if the proposal justifies further consideration. It shall also clearly detail the benefits to the business and the impact on the propos</w:t>
            </w:r>
            <w:r w:rsidR="0003595F">
              <w:rPr>
                <w:b/>
                <w:color w:val="FFFFFF" w:themeColor="background1"/>
                <w:spacing w:val="-1"/>
              </w:rPr>
              <w:t>ed measures</w:t>
            </w:r>
            <w:r w:rsidR="00AD6421">
              <w:rPr>
                <w:b/>
                <w:color w:val="FFFFFF" w:themeColor="background1"/>
                <w:spacing w:val="-1"/>
              </w:rPr>
              <w:t xml:space="preserve"> provided by the Exec Team.</w:t>
            </w:r>
          </w:p>
        </w:tc>
      </w:tr>
    </w:tbl>
    <w:p w14:paraId="29CC2C46" w14:textId="77777777" w:rsidR="0087290C" w:rsidRDefault="0087290C" w:rsidP="00E30D67">
      <w:pPr>
        <w:pStyle w:val="BodyText"/>
        <w:spacing w:before="0"/>
        <w:ind w:left="0" w:right="-46"/>
        <w:jc w:val="both"/>
        <w:rPr>
          <w:b/>
          <w:spacing w:val="-1"/>
          <w:sz w:val="32"/>
          <w:szCs w:val="32"/>
        </w:rPr>
      </w:pP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4516"/>
        <w:gridCol w:w="4480"/>
      </w:tblGrid>
      <w:tr w:rsidR="00C72C66" w14:paraId="48DF2B6A" w14:textId="77777777" w:rsidTr="00A62CFB">
        <w:trPr>
          <w:trHeight w:val="686"/>
        </w:trPr>
        <w:tc>
          <w:tcPr>
            <w:tcW w:w="8996" w:type="dxa"/>
            <w:gridSpan w:val="2"/>
            <w:tcBorders>
              <w:bottom w:val="single" w:sz="12" w:space="0" w:color="auto"/>
            </w:tcBorders>
            <w:shd w:val="clear" w:color="auto" w:fill="12A19A"/>
          </w:tcPr>
          <w:p w14:paraId="18CB433D" w14:textId="77777777" w:rsidR="00C72C66" w:rsidRPr="005668C3" w:rsidRDefault="00C72C66" w:rsidP="00A62CFB">
            <w:pPr>
              <w:pStyle w:val="BodyText"/>
              <w:ind w:left="0" w:right="-46"/>
              <w:jc w:val="both"/>
              <w:rPr>
                <w:spacing w:val="-1"/>
                <w:sz w:val="2"/>
                <w:szCs w:val="2"/>
              </w:rPr>
            </w:pPr>
            <w:r>
              <w:rPr>
                <w:b/>
                <w:color w:val="FFFFFF" w:themeColor="background1"/>
                <w:spacing w:val="-1"/>
                <w:sz w:val="32"/>
                <w:szCs w:val="32"/>
              </w:rPr>
              <w:t>Summary</w:t>
            </w:r>
            <w:r w:rsidRPr="005668C3">
              <w:rPr>
                <w:b/>
                <w:color w:val="FFFFFF" w:themeColor="background1"/>
                <w:spacing w:val="-1"/>
                <w:sz w:val="32"/>
                <w:szCs w:val="32"/>
              </w:rPr>
              <w:t>:</w:t>
            </w:r>
          </w:p>
        </w:tc>
      </w:tr>
      <w:tr w:rsidR="00C72C66" w14:paraId="25800411" w14:textId="77777777" w:rsidTr="00A62CFB">
        <w:tc>
          <w:tcPr>
            <w:tcW w:w="4516" w:type="dxa"/>
            <w:tcBorders>
              <w:bottom w:val="single" w:sz="4" w:space="0" w:color="auto"/>
              <w:right w:val="single" w:sz="4" w:space="0" w:color="auto"/>
            </w:tcBorders>
          </w:tcPr>
          <w:p w14:paraId="34915A73" w14:textId="77777777" w:rsidR="00C72C66" w:rsidRPr="005668C3" w:rsidRDefault="00C72C66" w:rsidP="00A62CFB">
            <w:pPr>
              <w:pStyle w:val="BodyText"/>
              <w:ind w:left="0" w:right="-46"/>
              <w:jc w:val="both"/>
              <w:rPr>
                <w:spacing w:val="-1"/>
              </w:rPr>
            </w:pPr>
            <w:r>
              <w:rPr>
                <w:spacing w:val="-1"/>
              </w:rPr>
              <w:t>Proposal Title</w:t>
            </w:r>
            <w:r w:rsidRPr="005668C3">
              <w:rPr>
                <w:spacing w:val="-1"/>
              </w:rPr>
              <w:t>:</w:t>
            </w:r>
          </w:p>
        </w:tc>
        <w:tc>
          <w:tcPr>
            <w:tcW w:w="4480" w:type="dxa"/>
            <w:tcBorders>
              <w:left w:val="single" w:sz="4" w:space="0" w:color="auto"/>
              <w:bottom w:val="single" w:sz="4" w:space="0" w:color="auto"/>
            </w:tcBorders>
          </w:tcPr>
          <w:p w14:paraId="4747B88E" w14:textId="3B990F55" w:rsidR="00C72C66" w:rsidRDefault="00C72C66" w:rsidP="00A62CFB">
            <w:pPr>
              <w:pStyle w:val="BodyText"/>
              <w:ind w:left="0" w:right="-46"/>
              <w:jc w:val="both"/>
              <w:rPr>
                <w:b/>
                <w:spacing w:val="-1"/>
                <w:sz w:val="32"/>
                <w:szCs w:val="32"/>
              </w:rPr>
            </w:pPr>
          </w:p>
        </w:tc>
      </w:tr>
      <w:tr w:rsidR="00C72C66" w14:paraId="11B5BF86" w14:textId="77777777" w:rsidTr="00A62CFB">
        <w:tc>
          <w:tcPr>
            <w:tcW w:w="4516" w:type="dxa"/>
            <w:tcBorders>
              <w:bottom w:val="single" w:sz="4" w:space="0" w:color="auto"/>
              <w:right w:val="single" w:sz="4" w:space="0" w:color="auto"/>
            </w:tcBorders>
          </w:tcPr>
          <w:p w14:paraId="3B28C9E8" w14:textId="75467006" w:rsidR="00C72C66" w:rsidRPr="005668C3" w:rsidRDefault="00C72C66" w:rsidP="00A62CFB">
            <w:pPr>
              <w:pStyle w:val="BodyText"/>
              <w:ind w:left="0" w:right="-46"/>
              <w:jc w:val="both"/>
              <w:rPr>
                <w:spacing w:val="-1"/>
              </w:rPr>
            </w:pPr>
            <w:r>
              <w:rPr>
                <w:spacing w:val="-1"/>
              </w:rPr>
              <w:t>Proposal Ref:</w:t>
            </w:r>
            <w:r w:rsidR="00CD6DBD">
              <w:rPr>
                <w:spacing w:val="-1"/>
              </w:rPr>
              <w:t xml:space="preserve"> (applied after submission)</w:t>
            </w:r>
          </w:p>
        </w:tc>
        <w:tc>
          <w:tcPr>
            <w:tcW w:w="4480" w:type="dxa"/>
            <w:tcBorders>
              <w:left w:val="single" w:sz="4" w:space="0" w:color="auto"/>
              <w:bottom w:val="single" w:sz="4" w:space="0" w:color="auto"/>
            </w:tcBorders>
          </w:tcPr>
          <w:p w14:paraId="26D698EF" w14:textId="3ADDF631" w:rsidR="00C72C66" w:rsidRDefault="00C72C66" w:rsidP="00A62CFB">
            <w:pPr>
              <w:pStyle w:val="BodyText"/>
              <w:ind w:left="0" w:right="-46"/>
              <w:jc w:val="both"/>
              <w:rPr>
                <w:b/>
                <w:spacing w:val="-1"/>
                <w:sz w:val="32"/>
                <w:szCs w:val="32"/>
              </w:rPr>
            </w:pPr>
          </w:p>
        </w:tc>
      </w:tr>
    </w:tbl>
    <w:p w14:paraId="7D62BEB1" w14:textId="77777777" w:rsidR="00C72C66" w:rsidRDefault="00C72C66" w:rsidP="00E30D67">
      <w:pPr>
        <w:pStyle w:val="BodyText"/>
        <w:spacing w:before="0"/>
        <w:ind w:left="0" w:right="-46"/>
        <w:jc w:val="both"/>
        <w:rPr>
          <w:b/>
          <w:spacing w:val="-1"/>
          <w:sz w:val="32"/>
          <w:szCs w:val="32"/>
        </w:rPr>
      </w:pP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96"/>
      </w:tblGrid>
      <w:tr w:rsidR="0087290C" w14:paraId="0EA3A10B" w14:textId="77777777" w:rsidTr="00C72C66">
        <w:tc>
          <w:tcPr>
            <w:tcW w:w="8996" w:type="dxa"/>
            <w:shd w:val="clear" w:color="auto" w:fill="12A19A"/>
          </w:tcPr>
          <w:p w14:paraId="503A7965" w14:textId="77777777" w:rsidR="0087290C" w:rsidRPr="0087290C" w:rsidRDefault="00CC15D5" w:rsidP="0087290C">
            <w:pPr>
              <w:rPr>
                <w:b/>
                <w:color w:val="FFFFFF" w:themeColor="background1"/>
                <w:sz w:val="32"/>
                <w:szCs w:val="32"/>
              </w:rPr>
            </w:pPr>
            <w:r>
              <w:rPr>
                <w:b/>
                <w:color w:val="FFFFFF" w:themeColor="background1"/>
                <w:sz w:val="32"/>
                <w:szCs w:val="32"/>
              </w:rPr>
              <w:t xml:space="preserve">Current </w:t>
            </w:r>
            <w:r w:rsidR="0029301C">
              <w:rPr>
                <w:b/>
                <w:color w:val="FFFFFF" w:themeColor="background1"/>
                <w:sz w:val="32"/>
                <w:szCs w:val="32"/>
              </w:rPr>
              <w:t>Situation</w:t>
            </w:r>
          </w:p>
          <w:p w14:paraId="6E500383" w14:textId="77777777" w:rsidR="0087290C" w:rsidRPr="0087290C" w:rsidRDefault="0087290C" w:rsidP="0087290C">
            <w:pPr>
              <w:rPr>
                <w:b/>
                <w:sz w:val="8"/>
                <w:szCs w:val="8"/>
              </w:rPr>
            </w:pPr>
          </w:p>
        </w:tc>
      </w:tr>
      <w:tr w:rsidR="00B37017" w14:paraId="40A08065" w14:textId="77777777" w:rsidTr="00FD75F0">
        <w:tc>
          <w:tcPr>
            <w:tcW w:w="8996" w:type="dxa"/>
            <w:shd w:val="clear" w:color="auto" w:fill="auto"/>
          </w:tcPr>
          <w:p w14:paraId="48FD833C" w14:textId="26472AC6" w:rsidR="00B37017" w:rsidRDefault="00B37017" w:rsidP="0087290C">
            <w:pPr>
              <w:rPr>
                <w:b/>
                <w:color w:val="FFFFFF" w:themeColor="background1"/>
                <w:sz w:val="32"/>
                <w:szCs w:val="32"/>
              </w:rPr>
            </w:pPr>
          </w:p>
        </w:tc>
      </w:tr>
    </w:tbl>
    <w:p w14:paraId="7FC623E5" w14:textId="77777777" w:rsidR="00A95BEF" w:rsidRDefault="00A95BEF" w:rsidP="009D39BE">
      <w:pPr>
        <w:ind w:hanging="426"/>
        <w:rPr>
          <w:sz w:val="16"/>
          <w:szCs w:val="16"/>
        </w:rPr>
      </w:pPr>
    </w:p>
    <w:p w14:paraId="6F5C04CB" w14:textId="77777777" w:rsidR="00CC15D5" w:rsidRDefault="00CC15D5" w:rsidP="00CC15D5">
      <w:pPr>
        <w:ind w:hanging="426"/>
        <w:rPr>
          <w:sz w:val="16"/>
          <w:szCs w:val="16"/>
        </w:rPr>
      </w:pP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96"/>
      </w:tblGrid>
      <w:tr w:rsidR="00CC15D5" w14:paraId="60C18D9A" w14:textId="77777777" w:rsidTr="00A62CFB">
        <w:tc>
          <w:tcPr>
            <w:tcW w:w="8996" w:type="dxa"/>
            <w:shd w:val="clear" w:color="auto" w:fill="12A19A"/>
          </w:tcPr>
          <w:p w14:paraId="3830E2A6" w14:textId="4B6CA96E" w:rsidR="00CC15D5" w:rsidRPr="007139DB" w:rsidRDefault="0029301C" w:rsidP="00A62CFB">
            <w:pPr>
              <w:rPr>
                <w:b/>
                <w:color w:val="FFFFFF" w:themeColor="background1"/>
                <w:sz w:val="32"/>
                <w:szCs w:val="32"/>
              </w:rPr>
            </w:pPr>
            <w:r>
              <w:rPr>
                <w:b/>
                <w:color w:val="FFFFFF" w:themeColor="background1"/>
                <w:sz w:val="32"/>
                <w:szCs w:val="32"/>
              </w:rPr>
              <w:t xml:space="preserve">Alternative </w:t>
            </w:r>
            <w:r w:rsidR="0003595F">
              <w:rPr>
                <w:b/>
                <w:color w:val="FFFFFF" w:themeColor="background1"/>
                <w:sz w:val="32"/>
                <w:szCs w:val="32"/>
              </w:rPr>
              <w:t>Proposal</w:t>
            </w:r>
          </w:p>
          <w:p w14:paraId="4673BA5E" w14:textId="77777777" w:rsidR="00CC15D5" w:rsidRPr="007139DB" w:rsidRDefault="00CC15D5" w:rsidP="00A62CFB">
            <w:pPr>
              <w:rPr>
                <w:b/>
                <w:sz w:val="8"/>
                <w:szCs w:val="8"/>
              </w:rPr>
            </w:pPr>
          </w:p>
        </w:tc>
      </w:tr>
      <w:tr w:rsidR="00CC15D5" w14:paraId="21676584" w14:textId="77777777" w:rsidTr="00A62CFB">
        <w:tc>
          <w:tcPr>
            <w:tcW w:w="8996" w:type="dxa"/>
          </w:tcPr>
          <w:p w14:paraId="07354366" w14:textId="77777777" w:rsidR="00CC15D5" w:rsidRDefault="00CC15D5" w:rsidP="00062F46">
            <w:pPr>
              <w:pStyle w:val="Default"/>
            </w:pPr>
          </w:p>
        </w:tc>
      </w:tr>
    </w:tbl>
    <w:p w14:paraId="16AE3B0B" w14:textId="77777777" w:rsidR="00CC15D5" w:rsidRDefault="00CC15D5" w:rsidP="00CC15D5">
      <w:pPr>
        <w:rPr>
          <w:b/>
        </w:rPr>
      </w:pPr>
    </w:p>
    <w:p w14:paraId="351BD06A" w14:textId="77777777" w:rsidR="00CC15D5" w:rsidRDefault="00CC15D5" w:rsidP="00CC15D5">
      <w:pPr>
        <w:ind w:hanging="426"/>
        <w:rPr>
          <w:sz w:val="16"/>
          <w:szCs w:val="16"/>
        </w:rPr>
      </w:pPr>
    </w:p>
    <w:p w14:paraId="07174DED" w14:textId="77777777" w:rsidR="00063362" w:rsidRDefault="00063362" w:rsidP="009D39BE">
      <w:pPr>
        <w:ind w:hanging="426"/>
        <w:rPr>
          <w:sz w:val="16"/>
          <w:szCs w:val="16"/>
        </w:rPr>
      </w:pP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96"/>
      </w:tblGrid>
      <w:tr w:rsidR="007139DB" w14:paraId="0BE4D59A" w14:textId="77777777" w:rsidTr="00E30D67">
        <w:tc>
          <w:tcPr>
            <w:tcW w:w="8996" w:type="dxa"/>
            <w:shd w:val="clear" w:color="auto" w:fill="12A19A"/>
          </w:tcPr>
          <w:p w14:paraId="2415214A" w14:textId="77777777" w:rsidR="007139DB" w:rsidRPr="007139DB" w:rsidRDefault="00C72C66" w:rsidP="009D39BE">
            <w:pPr>
              <w:rPr>
                <w:b/>
                <w:color w:val="FFFFFF" w:themeColor="background1"/>
                <w:sz w:val="32"/>
                <w:szCs w:val="32"/>
              </w:rPr>
            </w:pPr>
            <w:r>
              <w:rPr>
                <w:b/>
                <w:color w:val="FFFFFF" w:themeColor="background1"/>
                <w:sz w:val="32"/>
                <w:szCs w:val="32"/>
              </w:rPr>
              <w:t>Business Benefit</w:t>
            </w:r>
          </w:p>
          <w:p w14:paraId="59AAE375" w14:textId="77777777" w:rsidR="007139DB" w:rsidRPr="007139DB" w:rsidRDefault="007139DB" w:rsidP="009D39BE">
            <w:pPr>
              <w:rPr>
                <w:b/>
                <w:sz w:val="8"/>
                <w:szCs w:val="8"/>
              </w:rPr>
            </w:pPr>
          </w:p>
        </w:tc>
      </w:tr>
      <w:tr w:rsidR="007139DB" w14:paraId="02976DC5" w14:textId="77777777" w:rsidTr="00E30D67">
        <w:tc>
          <w:tcPr>
            <w:tcW w:w="8996" w:type="dxa"/>
          </w:tcPr>
          <w:p w14:paraId="64E31D1B" w14:textId="77777777" w:rsidR="007139DB" w:rsidRDefault="007139DB" w:rsidP="009D39BE"/>
          <w:p w14:paraId="5DB279F7" w14:textId="77777777" w:rsidR="007061D0" w:rsidRDefault="007061D0" w:rsidP="00F07364"/>
          <w:p w14:paraId="22FDEDC5" w14:textId="77777777" w:rsidR="007061D0" w:rsidRDefault="007061D0" w:rsidP="00F07364"/>
        </w:tc>
      </w:tr>
    </w:tbl>
    <w:p w14:paraId="065AD1D2" w14:textId="77777777" w:rsidR="007139DB" w:rsidRDefault="007139DB" w:rsidP="007139DB">
      <w:pPr>
        <w:rPr>
          <w:b/>
        </w:rPr>
      </w:pPr>
    </w:p>
    <w:p w14:paraId="6530220E" w14:textId="77777777" w:rsidR="00304E7D" w:rsidRDefault="00304E7D" w:rsidP="00304E7D">
      <w:pPr>
        <w:ind w:hanging="426"/>
        <w:rPr>
          <w:sz w:val="16"/>
          <w:szCs w:val="16"/>
        </w:rPr>
      </w:pP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96"/>
      </w:tblGrid>
      <w:tr w:rsidR="00304E7D" w14:paraId="46A0CBD2" w14:textId="77777777" w:rsidTr="00A62CFB">
        <w:tc>
          <w:tcPr>
            <w:tcW w:w="8996" w:type="dxa"/>
            <w:shd w:val="clear" w:color="auto" w:fill="12A19A"/>
          </w:tcPr>
          <w:p w14:paraId="02976FD6" w14:textId="77777777" w:rsidR="00304E7D" w:rsidRPr="007139DB" w:rsidRDefault="00304E7D" w:rsidP="00A62CFB">
            <w:pPr>
              <w:rPr>
                <w:b/>
                <w:color w:val="FFFFFF" w:themeColor="background1"/>
                <w:sz w:val="32"/>
                <w:szCs w:val="32"/>
              </w:rPr>
            </w:pPr>
            <w:r>
              <w:rPr>
                <w:b/>
                <w:color w:val="FFFFFF" w:themeColor="background1"/>
                <w:sz w:val="32"/>
                <w:szCs w:val="32"/>
              </w:rPr>
              <w:t>Other Considerations</w:t>
            </w:r>
          </w:p>
          <w:p w14:paraId="06AA197F" w14:textId="77777777" w:rsidR="00304E7D" w:rsidRPr="007139DB" w:rsidRDefault="00304E7D" w:rsidP="00A62CFB">
            <w:pPr>
              <w:rPr>
                <w:b/>
                <w:sz w:val="8"/>
                <w:szCs w:val="8"/>
              </w:rPr>
            </w:pPr>
          </w:p>
        </w:tc>
      </w:tr>
      <w:tr w:rsidR="00304E7D" w14:paraId="488EFF3A" w14:textId="77777777" w:rsidTr="00A62CFB">
        <w:tc>
          <w:tcPr>
            <w:tcW w:w="8996" w:type="dxa"/>
          </w:tcPr>
          <w:p w14:paraId="21B807FB" w14:textId="77777777" w:rsidR="00304E7D" w:rsidRDefault="00304E7D" w:rsidP="00A62CFB"/>
          <w:p w14:paraId="55CA2F8C" w14:textId="77777777" w:rsidR="00304E7D" w:rsidRDefault="00304E7D" w:rsidP="00062F46">
            <w:pPr>
              <w:pStyle w:val="Default"/>
            </w:pPr>
          </w:p>
        </w:tc>
      </w:tr>
    </w:tbl>
    <w:p w14:paraId="30E22718" w14:textId="77777777" w:rsidR="00304E7D" w:rsidRDefault="00304E7D" w:rsidP="00304E7D">
      <w:pPr>
        <w:rPr>
          <w:b/>
        </w:rPr>
      </w:pPr>
    </w:p>
    <w:p w14:paraId="6F028115" w14:textId="77777777" w:rsidR="00075542" w:rsidRDefault="00075542" w:rsidP="009D39BE"/>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4544"/>
        <w:gridCol w:w="4452"/>
      </w:tblGrid>
      <w:tr w:rsidR="00F52BFC" w14:paraId="1560A6DA" w14:textId="77777777" w:rsidTr="00E30D67">
        <w:trPr>
          <w:trHeight w:val="686"/>
        </w:trPr>
        <w:tc>
          <w:tcPr>
            <w:tcW w:w="8996" w:type="dxa"/>
            <w:gridSpan w:val="2"/>
            <w:tcBorders>
              <w:bottom w:val="single" w:sz="8" w:space="0" w:color="auto"/>
            </w:tcBorders>
            <w:shd w:val="clear" w:color="auto" w:fill="12A19A"/>
          </w:tcPr>
          <w:p w14:paraId="4E1EF9C4" w14:textId="77777777" w:rsidR="00F52BFC" w:rsidRPr="005668C3" w:rsidRDefault="009F3DCB" w:rsidP="00AD6421">
            <w:pPr>
              <w:pStyle w:val="BodyText"/>
              <w:keepNext/>
              <w:ind w:left="0" w:right="-45"/>
              <w:jc w:val="both"/>
              <w:rPr>
                <w:spacing w:val="-1"/>
                <w:sz w:val="2"/>
                <w:szCs w:val="2"/>
              </w:rPr>
            </w:pPr>
            <w:proofErr w:type="spellStart"/>
            <w:r>
              <w:rPr>
                <w:b/>
                <w:color w:val="FFFFFF" w:themeColor="background1"/>
                <w:spacing w:val="-1"/>
                <w:sz w:val="32"/>
                <w:szCs w:val="32"/>
              </w:rPr>
              <w:lastRenderedPageBreak/>
              <w:t>A</w:t>
            </w:r>
            <w:r w:rsidR="00E30D67">
              <w:rPr>
                <w:b/>
                <w:color w:val="FFFFFF" w:themeColor="background1"/>
                <w:spacing w:val="-1"/>
                <w:sz w:val="32"/>
                <w:szCs w:val="32"/>
              </w:rPr>
              <w:t>uthorisation</w:t>
            </w:r>
            <w:proofErr w:type="spellEnd"/>
            <w:r w:rsidR="00E30D67">
              <w:rPr>
                <w:b/>
                <w:color w:val="FFFFFF" w:themeColor="background1"/>
                <w:spacing w:val="-1"/>
                <w:sz w:val="32"/>
                <w:szCs w:val="32"/>
              </w:rPr>
              <w:t xml:space="preserve"> process</w:t>
            </w:r>
          </w:p>
        </w:tc>
      </w:tr>
      <w:tr w:rsidR="00F52BFC" w14:paraId="037C265A" w14:textId="77777777" w:rsidTr="00E30D67">
        <w:tc>
          <w:tcPr>
            <w:tcW w:w="4544" w:type="dxa"/>
            <w:tcBorders>
              <w:top w:val="single" w:sz="8" w:space="0" w:color="auto"/>
              <w:left w:val="single" w:sz="8" w:space="0" w:color="auto"/>
              <w:bottom w:val="single" w:sz="4" w:space="0" w:color="auto"/>
              <w:right w:val="single" w:sz="4" w:space="0" w:color="auto"/>
            </w:tcBorders>
          </w:tcPr>
          <w:p w14:paraId="37EDBA16" w14:textId="77777777" w:rsidR="00F52BFC" w:rsidRPr="005668C3" w:rsidRDefault="00E30D67" w:rsidP="00AD6421">
            <w:pPr>
              <w:pStyle w:val="BodyText"/>
              <w:keepNext/>
              <w:ind w:left="0" w:right="-45"/>
              <w:jc w:val="both"/>
              <w:rPr>
                <w:spacing w:val="-1"/>
              </w:rPr>
            </w:pPr>
            <w:r>
              <w:rPr>
                <w:spacing w:val="-1"/>
              </w:rPr>
              <w:t>Proposal Number</w:t>
            </w:r>
          </w:p>
        </w:tc>
        <w:tc>
          <w:tcPr>
            <w:tcW w:w="4452" w:type="dxa"/>
            <w:tcBorders>
              <w:top w:val="single" w:sz="8" w:space="0" w:color="auto"/>
              <w:left w:val="single" w:sz="4" w:space="0" w:color="auto"/>
              <w:bottom w:val="single" w:sz="4" w:space="0" w:color="auto"/>
              <w:right w:val="single" w:sz="8" w:space="0" w:color="auto"/>
            </w:tcBorders>
          </w:tcPr>
          <w:p w14:paraId="36089D02" w14:textId="77777777" w:rsidR="00F52BFC" w:rsidRDefault="00F52BFC" w:rsidP="00AD6421">
            <w:pPr>
              <w:pStyle w:val="BodyText"/>
              <w:keepNext/>
              <w:ind w:left="0" w:right="-45"/>
              <w:jc w:val="both"/>
              <w:rPr>
                <w:b/>
                <w:spacing w:val="-1"/>
                <w:sz w:val="32"/>
                <w:szCs w:val="32"/>
              </w:rPr>
            </w:pPr>
          </w:p>
        </w:tc>
      </w:tr>
      <w:tr w:rsidR="00F52BFC" w14:paraId="579BE87E" w14:textId="77777777" w:rsidTr="00E30D67">
        <w:tc>
          <w:tcPr>
            <w:tcW w:w="4544" w:type="dxa"/>
            <w:tcBorders>
              <w:top w:val="single" w:sz="4" w:space="0" w:color="auto"/>
              <w:left w:val="single" w:sz="8" w:space="0" w:color="auto"/>
              <w:bottom w:val="single" w:sz="4" w:space="0" w:color="auto"/>
              <w:right w:val="single" w:sz="4" w:space="0" w:color="auto"/>
            </w:tcBorders>
          </w:tcPr>
          <w:p w14:paraId="4CD80F41" w14:textId="0E5797AE" w:rsidR="00F52BFC" w:rsidRPr="005668C3" w:rsidRDefault="00E30D67" w:rsidP="00AD6421">
            <w:pPr>
              <w:pStyle w:val="BodyText"/>
              <w:keepNext/>
              <w:ind w:left="0" w:right="-45"/>
              <w:jc w:val="both"/>
              <w:rPr>
                <w:spacing w:val="-1"/>
              </w:rPr>
            </w:pPr>
            <w:r>
              <w:rPr>
                <w:spacing w:val="-1"/>
              </w:rPr>
              <w:t>Date include</w:t>
            </w:r>
            <w:r w:rsidR="0003595F">
              <w:rPr>
                <w:spacing w:val="-1"/>
              </w:rPr>
              <w:t>d</w:t>
            </w:r>
            <w:r>
              <w:rPr>
                <w:spacing w:val="-1"/>
              </w:rPr>
              <w:t xml:space="preserve"> on tracker</w:t>
            </w:r>
          </w:p>
        </w:tc>
        <w:tc>
          <w:tcPr>
            <w:tcW w:w="4452" w:type="dxa"/>
            <w:tcBorders>
              <w:top w:val="single" w:sz="4" w:space="0" w:color="auto"/>
              <w:left w:val="single" w:sz="4" w:space="0" w:color="auto"/>
              <w:bottom w:val="single" w:sz="4" w:space="0" w:color="auto"/>
              <w:right w:val="single" w:sz="8" w:space="0" w:color="auto"/>
            </w:tcBorders>
          </w:tcPr>
          <w:p w14:paraId="17CE122C" w14:textId="77777777" w:rsidR="00F52BFC" w:rsidRDefault="00F52BFC" w:rsidP="00AD6421">
            <w:pPr>
              <w:pStyle w:val="BodyText"/>
              <w:keepNext/>
              <w:ind w:left="0" w:right="-45"/>
              <w:jc w:val="both"/>
              <w:rPr>
                <w:b/>
                <w:spacing w:val="-1"/>
                <w:sz w:val="32"/>
                <w:szCs w:val="32"/>
              </w:rPr>
            </w:pPr>
          </w:p>
        </w:tc>
      </w:tr>
      <w:tr w:rsidR="009F3DCB" w14:paraId="645F6800" w14:textId="77777777" w:rsidTr="00E30D67">
        <w:tc>
          <w:tcPr>
            <w:tcW w:w="4544" w:type="dxa"/>
            <w:tcBorders>
              <w:top w:val="single" w:sz="4" w:space="0" w:color="auto"/>
              <w:left w:val="single" w:sz="8" w:space="0" w:color="auto"/>
              <w:bottom w:val="single" w:sz="4" w:space="0" w:color="auto"/>
              <w:right w:val="single" w:sz="4" w:space="0" w:color="auto"/>
            </w:tcBorders>
          </w:tcPr>
          <w:p w14:paraId="66C5BDC2" w14:textId="77777777" w:rsidR="009F3DCB" w:rsidRDefault="00D250D3" w:rsidP="00AD6421">
            <w:pPr>
              <w:pStyle w:val="BodyText"/>
              <w:keepNext/>
              <w:ind w:left="0" w:right="-45"/>
              <w:jc w:val="both"/>
              <w:rPr>
                <w:spacing w:val="-1"/>
              </w:rPr>
            </w:pPr>
            <w:r>
              <w:rPr>
                <w:spacing w:val="-1"/>
              </w:rPr>
              <w:t>ELT</w:t>
            </w:r>
          </w:p>
        </w:tc>
        <w:tc>
          <w:tcPr>
            <w:tcW w:w="4452" w:type="dxa"/>
            <w:tcBorders>
              <w:top w:val="single" w:sz="4" w:space="0" w:color="auto"/>
              <w:left w:val="single" w:sz="4" w:space="0" w:color="auto"/>
              <w:bottom w:val="single" w:sz="4" w:space="0" w:color="auto"/>
              <w:right w:val="single" w:sz="8" w:space="0" w:color="auto"/>
            </w:tcBorders>
          </w:tcPr>
          <w:p w14:paraId="4B0D9D7B" w14:textId="77777777" w:rsidR="009F3DCB" w:rsidRDefault="00D118E3" w:rsidP="00AD6421">
            <w:pPr>
              <w:pStyle w:val="BodyText"/>
              <w:keepNext/>
              <w:ind w:left="0" w:right="-45"/>
              <w:jc w:val="both"/>
              <w:rPr>
                <w:b/>
                <w:spacing w:val="-1"/>
                <w:sz w:val="32"/>
                <w:szCs w:val="32"/>
              </w:rPr>
            </w:pPr>
            <w:r>
              <w:rPr>
                <w:b/>
                <w:spacing w:val="-1"/>
                <w:sz w:val="32"/>
                <w:szCs w:val="32"/>
              </w:rPr>
              <w:t>Approved/declined</w:t>
            </w:r>
          </w:p>
        </w:tc>
      </w:tr>
      <w:tr w:rsidR="007C25F8" w14:paraId="10633DFF" w14:textId="77777777" w:rsidTr="00E30D67">
        <w:tc>
          <w:tcPr>
            <w:tcW w:w="4544" w:type="dxa"/>
            <w:tcBorders>
              <w:top w:val="single" w:sz="4" w:space="0" w:color="auto"/>
              <w:left w:val="single" w:sz="8" w:space="0" w:color="auto"/>
              <w:bottom w:val="single" w:sz="8" w:space="0" w:color="auto"/>
              <w:right w:val="single" w:sz="4" w:space="0" w:color="auto"/>
            </w:tcBorders>
          </w:tcPr>
          <w:p w14:paraId="3B25AC8E" w14:textId="77777777" w:rsidR="007C25F8" w:rsidRDefault="007C25F8" w:rsidP="00AD6421">
            <w:pPr>
              <w:pStyle w:val="BodyText"/>
              <w:keepNext/>
              <w:ind w:left="0" w:right="-45"/>
              <w:jc w:val="both"/>
              <w:rPr>
                <w:spacing w:val="-1"/>
              </w:rPr>
            </w:pPr>
            <w:r>
              <w:rPr>
                <w:spacing w:val="-1"/>
              </w:rPr>
              <w:t>Rationale for decision</w:t>
            </w:r>
          </w:p>
        </w:tc>
        <w:tc>
          <w:tcPr>
            <w:tcW w:w="4452" w:type="dxa"/>
            <w:tcBorders>
              <w:top w:val="single" w:sz="4" w:space="0" w:color="auto"/>
              <w:left w:val="single" w:sz="4" w:space="0" w:color="auto"/>
              <w:bottom w:val="single" w:sz="8" w:space="0" w:color="auto"/>
              <w:right w:val="single" w:sz="8" w:space="0" w:color="auto"/>
            </w:tcBorders>
          </w:tcPr>
          <w:p w14:paraId="2F599449" w14:textId="77777777" w:rsidR="007C25F8" w:rsidRPr="007C25F8" w:rsidRDefault="007C25F8" w:rsidP="00AD6421">
            <w:pPr>
              <w:pStyle w:val="BodyText"/>
              <w:keepNext/>
              <w:ind w:left="0" w:right="-45"/>
              <w:jc w:val="both"/>
              <w:rPr>
                <w:spacing w:val="-1"/>
              </w:rPr>
            </w:pPr>
          </w:p>
          <w:p w14:paraId="1A9A800D" w14:textId="77777777" w:rsidR="007C25F8" w:rsidRPr="007C25F8" w:rsidRDefault="007C25F8" w:rsidP="00AD6421">
            <w:pPr>
              <w:pStyle w:val="BodyText"/>
              <w:keepNext/>
              <w:ind w:left="0" w:right="-45"/>
              <w:jc w:val="both"/>
              <w:rPr>
                <w:spacing w:val="-1"/>
              </w:rPr>
            </w:pPr>
          </w:p>
          <w:p w14:paraId="342F29CC" w14:textId="77777777" w:rsidR="007C25F8" w:rsidRDefault="007C25F8" w:rsidP="00AD6421">
            <w:pPr>
              <w:pStyle w:val="BodyText"/>
              <w:keepNext/>
              <w:ind w:left="0" w:right="-45"/>
              <w:jc w:val="both"/>
              <w:rPr>
                <w:b/>
                <w:spacing w:val="-1"/>
                <w:sz w:val="32"/>
                <w:szCs w:val="32"/>
              </w:rPr>
            </w:pPr>
          </w:p>
        </w:tc>
      </w:tr>
      <w:tr w:rsidR="009F3DCB" w14:paraId="1939650D" w14:textId="77777777" w:rsidTr="00E30D67">
        <w:tc>
          <w:tcPr>
            <w:tcW w:w="4544" w:type="dxa"/>
            <w:tcBorders>
              <w:top w:val="single" w:sz="4" w:space="0" w:color="auto"/>
              <w:left w:val="single" w:sz="8" w:space="0" w:color="auto"/>
              <w:bottom w:val="single" w:sz="8" w:space="0" w:color="auto"/>
              <w:right w:val="single" w:sz="4" w:space="0" w:color="auto"/>
            </w:tcBorders>
          </w:tcPr>
          <w:p w14:paraId="4A4E0CAB" w14:textId="77777777" w:rsidR="009F3DCB" w:rsidRDefault="009F3DCB" w:rsidP="00A85F2B">
            <w:pPr>
              <w:pStyle w:val="BodyText"/>
              <w:ind w:left="0" w:right="-46"/>
              <w:jc w:val="both"/>
              <w:rPr>
                <w:spacing w:val="-1"/>
              </w:rPr>
            </w:pPr>
            <w:r>
              <w:rPr>
                <w:spacing w:val="-1"/>
              </w:rPr>
              <w:t>Date employee advised</w:t>
            </w:r>
          </w:p>
        </w:tc>
        <w:tc>
          <w:tcPr>
            <w:tcW w:w="4452" w:type="dxa"/>
            <w:tcBorders>
              <w:top w:val="single" w:sz="4" w:space="0" w:color="auto"/>
              <w:left w:val="single" w:sz="4" w:space="0" w:color="auto"/>
              <w:bottom w:val="single" w:sz="8" w:space="0" w:color="auto"/>
              <w:right w:val="single" w:sz="8" w:space="0" w:color="auto"/>
            </w:tcBorders>
          </w:tcPr>
          <w:p w14:paraId="2F48DC55" w14:textId="77777777" w:rsidR="009F3DCB" w:rsidRDefault="009F3DCB" w:rsidP="00A85F2B">
            <w:pPr>
              <w:pStyle w:val="BodyText"/>
              <w:ind w:left="0" w:right="-46"/>
              <w:jc w:val="both"/>
              <w:rPr>
                <w:b/>
                <w:spacing w:val="-1"/>
                <w:sz w:val="32"/>
                <w:szCs w:val="32"/>
              </w:rPr>
            </w:pPr>
          </w:p>
        </w:tc>
      </w:tr>
    </w:tbl>
    <w:p w14:paraId="49E651BA" w14:textId="77777777" w:rsidR="00357319" w:rsidRDefault="00357319" w:rsidP="007075DA"/>
    <w:sectPr w:rsidR="00357319" w:rsidSect="004D59E0">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EF587D" w14:textId="77777777" w:rsidR="00D5700F" w:rsidRDefault="00D5700F" w:rsidP="00296976">
      <w:r>
        <w:separator/>
      </w:r>
    </w:p>
  </w:endnote>
  <w:endnote w:type="continuationSeparator" w:id="0">
    <w:p w14:paraId="1DCD7CC1" w14:textId="77777777" w:rsidR="00D5700F" w:rsidRDefault="00D5700F" w:rsidP="002969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1870B8" w14:textId="77777777" w:rsidR="00C5525E" w:rsidRPr="00CB757E" w:rsidRDefault="00C5525E" w:rsidP="00CB757E">
    <w:pPr>
      <w:rPr>
        <w:sz w:val="16"/>
        <w:szCs w:val="16"/>
      </w:rPr>
    </w:pPr>
    <w:r>
      <w:rPr>
        <w:sz w:val="16"/>
        <w:szCs w:val="16"/>
      </w:rPr>
      <w:tab/>
    </w:r>
    <w:r>
      <w:rPr>
        <w:sz w:val="16"/>
        <w:szCs w:val="16"/>
      </w:rPr>
      <w:tab/>
    </w:r>
    <w:r>
      <w:rPr>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935A2B" w14:textId="77777777" w:rsidR="00D5700F" w:rsidRDefault="00D5700F" w:rsidP="00296976">
      <w:r>
        <w:separator/>
      </w:r>
    </w:p>
  </w:footnote>
  <w:footnote w:type="continuationSeparator" w:id="0">
    <w:p w14:paraId="4D96C4CF" w14:textId="77777777" w:rsidR="00D5700F" w:rsidRDefault="00D5700F" w:rsidP="002969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178202" w14:textId="77777777" w:rsidR="00C5525E" w:rsidRDefault="00D250D3" w:rsidP="00296976">
    <w:pPr>
      <w:pStyle w:val="Header"/>
      <w:jc w:val="center"/>
    </w:pPr>
    <w:r>
      <w:rPr>
        <w:noProof/>
        <w:lang w:val="en-GB" w:eastAsia="en-GB" w:bidi="ar-SA"/>
      </w:rPr>
      <w:drawing>
        <wp:inline distT="0" distB="0" distL="0" distR="0" wp14:anchorId="384AFD2D" wp14:editId="2FDF7E1E">
          <wp:extent cx="2257425" cy="851849"/>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3059575.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62125" cy="853623"/>
                  </a:xfrm>
                  <a:prstGeom prst="rect">
                    <a:avLst/>
                  </a:prstGeom>
                </pic:spPr>
              </pic:pic>
            </a:graphicData>
          </a:graphic>
        </wp:inline>
      </w:drawing>
    </w:r>
  </w:p>
  <w:p w14:paraId="6BE36476" w14:textId="77777777" w:rsidR="00C5525E" w:rsidRDefault="00C5525E" w:rsidP="00296976">
    <w:pPr>
      <w:pStyle w:val="Header"/>
      <w:jc w:val="center"/>
    </w:pPr>
  </w:p>
  <w:p w14:paraId="0D91E5A0" w14:textId="77777777" w:rsidR="00C5525E" w:rsidRDefault="00C552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7506836"/>
    <w:multiLevelType w:val="hybridMultilevel"/>
    <w:tmpl w:val="51D0F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F990144"/>
    <w:multiLevelType w:val="hybridMultilevel"/>
    <w:tmpl w:val="CDF2593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54091A9B"/>
    <w:multiLevelType w:val="hybridMultilevel"/>
    <w:tmpl w:val="BF407A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4A15C76"/>
    <w:multiLevelType w:val="hybridMultilevel"/>
    <w:tmpl w:val="440E407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751153D2"/>
    <w:multiLevelType w:val="hybridMultilevel"/>
    <w:tmpl w:val="D0E0A88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976"/>
    <w:rsid w:val="0000297E"/>
    <w:rsid w:val="00014B80"/>
    <w:rsid w:val="000250EE"/>
    <w:rsid w:val="000255EF"/>
    <w:rsid w:val="00026CE8"/>
    <w:rsid w:val="0003595F"/>
    <w:rsid w:val="00045FD2"/>
    <w:rsid w:val="00062F46"/>
    <w:rsid w:val="00063362"/>
    <w:rsid w:val="000721FD"/>
    <w:rsid w:val="00075542"/>
    <w:rsid w:val="00093AB6"/>
    <w:rsid w:val="000B7D9E"/>
    <w:rsid w:val="000E4687"/>
    <w:rsid w:val="00116CB7"/>
    <w:rsid w:val="00134AC9"/>
    <w:rsid w:val="00166B93"/>
    <w:rsid w:val="0017499C"/>
    <w:rsid w:val="001830BC"/>
    <w:rsid w:val="00184502"/>
    <w:rsid w:val="001A3875"/>
    <w:rsid w:val="001A3DAF"/>
    <w:rsid w:val="00215F1B"/>
    <w:rsid w:val="00220E0A"/>
    <w:rsid w:val="00246EC7"/>
    <w:rsid w:val="0029301C"/>
    <w:rsid w:val="00296976"/>
    <w:rsid w:val="002A391E"/>
    <w:rsid w:val="002B1E29"/>
    <w:rsid w:val="002C56B5"/>
    <w:rsid w:val="00304E7D"/>
    <w:rsid w:val="00313DFB"/>
    <w:rsid w:val="003220E4"/>
    <w:rsid w:val="0033206C"/>
    <w:rsid w:val="00343E2F"/>
    <w:rsid w:val="00357319"/>
    <w:rsid w:val="003968DB"/>
    <w:rsid w:val="003D6114"/>
    <w:rsid w:val="003F5037"/>
    <w:rsid w:val="004768D3"/>
    <w:rsid w:val="00496C2E"/>
    <w:rsid w:val="004B68E0"/>
    <w:rsid w:val="004D59E0"/>
    <w:rsid w:val="004E7BAE"/>
    <w:rsid w:val="00501AD7"/>
    <w:rsid w:val="00514B98"/>
    <w:rsid w:val="00590A5C"/>
    <w:rsid w:val="005B045E"/>
    <w:rsid w:val="005D381F"/>
    <w:rsid w:val="005E75B8"/>
    <w:rsid w:val="005F7F41"/>
    <w:rsid w:val="00631741"/>
    <w:rsid w:val="00632A32"/>
    <w:rsid w:val="00654DB6"/>
    <w:rsid w:val="00674EE9"/>
    <w:rsid w:val="007061D0"/>
    <w:rsid w:val="007075DA"/>
    <w:rsid w:val="007121A0"/>
    <w:rsid w:val="007139DB"/>
    <w:rsid w:val="00737EC7"/>
    <w:rsid w:val="00751E67"/>
    <w:rsid w:val="007603FC"/>
    <w:rsid w:val="00774984"/>
    <w:rsid w:val="00794715"/>
    <w:rsid w:val="007C25F8"/>
    <w:rsid w:val="007D78F6"/>
    <w:rsid w:val="007E7A16"/>
    <w:rsid w:val="00803D0E"/>
    <w:rsid w:val="00821FAE"/>
    <w:rsid w:val="00822D9A"/>
    <w:rsid w:val="0083336B"/>
    <w:rsid w:val="00864A45"/>
    <w:rsid w:val="00866329"/>
    <w:rsid w:val="0087290C"/>
    <w:rsid w:val="0089000D"/>
    <w:rsid w:val="009525BD"/>
    <w:rsid w:val="00990409"/>
    <w:rsid w:val="00995873"/>
    <w:rsid w:val="009B06CB"/>
    <w:rsid w:val="009C37BB"/>
    <w:rsid w:val="009D39BE"/>
    <w:rsid w:val="009D40CC"/>
    <w:rsid w:val="009F3DCB"/>
    <w:rsid w:val="00A453A9"/>
    <w:rsid w:val="00A475CC"/>
    <w:rsid w:val="00A932DF"/>
    <w:rsid w:val="00A95BEF"/>
    <w:rsid w:val="00AB0BEC"/>
    <w:rsid w:val="00AB48A1"/>
    <w:rsid w:val="00AC7396"/>
    <w:rsid w:val="00AD6421"/>
    <w:rsid w:val="00B35006"/>
    <w:rsid w:val="00B37017"/>
    <w:rsid w:val="00B77524"/>
    <w:rsid w:val="00BA1C07"/>
    <w:rsid w:val="00BC66E5"/>
    <w:rsid w:val="00BD76BD"/>
    <w:rsid w:val="00C46F5B"/>
    <w:rsid w:val="00C47169"/>
    <w:rsid w:val="00C5525E"/>
    <w:rsid w:val="00C62CC0"/>
    <w:rsid w:val="00C72C66"/>
    <w:rsid w:val="00C95E7A"/>
    <w:rsid w:val="00CB757E"/>
    <w:rsid w:val="00CC15D5"/>
    <w:rsid w:val="00CD6DBD"/>
    <w:rsid w:val="00D118E3"/>
    <w:rsid w:val="00D12D1F"/>
    <w:rsid w:val="00D20B89"/>
    <w:rsid w:val="00D250D3"/>
    <w:rsid w:val="00D5700F"/>
    <w:rsid w:val="00D7015A"/>
    <w:rsid w:val="00D84023"/>
    <w:rsid w:val="00D97B21"/>
    <w:rsid w:val="00DC614D"/>
    <w:rsid w:val="00DF2639"/>
    <w:rsid w:val="00E02E79"/>
    <w:rsid w:val="00E277BF"/>
    <w:rsid w:val="00E27E69"/>
    <w:rsid w:val="00E30D67"/>
    <w:rsid w:val="00E329AF"/>
    <w:rsid w:val="00EE5B95"/>
    <w:rsid w:val="00EF516E"/>
    <w:rsid w:val="00F03426"/>
    <w:rsid w:val="00F07364"/>
    <w:rsid w:val="00F114D4"/>
    <w:rsid w:val="00F52BFC"/>
    <w:rsid w:val="00F60C95"/>
    <w:rsid w:val="00F71DF7"/>
    <w:rsid w:val="00FC4EF0"/>
    <w:rsid w:val="00FD75F0"/>
    <w:rsid w:val="00FF56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83A760C"/>
  <w15:docId w15:val="{A9025411-AD64-40CB-AC0F-C0D54D496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en-US"/>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5006"/>
  </w:style>
  <w:style w:type="paragraph" w:styleId="Heading1">
    <w:name w:val="heading 1"/>
    <w:basedOn w:val="Normal"/>
    <w:next w:val="Normal"/>
    <w:link w:val="Heading1Char"/>
    <w:uiPriority w:val="9"/>
    <w:qFormat/>
    <w:rsid w:val="00B3500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B3500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3500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B35006"/>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B35006"/>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B35006"/>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B35006"/>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35006"/>
    <w:pPr>
      <w:keepNext/>
      <w:keepLines/>
      <w:spacing w:before="20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B35006"/>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500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B3500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35006"/>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B35006"/>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B35006"/>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B35006"/>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B3500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B35006"/>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B35006"/>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B3500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35006"/>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B3500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B35006"/>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B35006"/>
    <w:rPr>
      <w:b/>
      <w:bCs/>
    </w:rPr>
  </w:style>
  <w:style w:type="character" w:styleId="Emphasis">
    <w:name w:val="Emphasis"/>
    <w:basedOn w:val="DefaultParagraphFont"/>
    <w:uiPriority w:val="20"/>
    <w:qFormat/>
    <w:rsid w:val="00B35006"/>
    <w:rPr>
      <w:i/>
      <w:iCs/>
    </w:rPr>
  </w:style>
  <w:style w:type="paragraph" w:styleId="NoSpacing">
    <w:name w:val="No Spacing"/>
    <w:uiPriority w:val="1"/>
    <w:qFormat/>
    <w:rsid w:val="00B35006"/>
  </w:style>
  <w:style w:type="paragraph" w:styleId="ListParagraph">
    <w:name w:val="List Paragraph"/>
    <w:basedOn w:val="Normal"/>
    <w:uiPriority w:val="34"/>
    <w:qFormat/>
    <w:rsid w:val="00B35006"/>
    <w:pPr>
      <w:ind w:left="720"/>
      <w:contextualSpacing/>
    </w:pPr>
  </w:style>
  <w:style w:type="paragraph" w:styleId="Quote">
    <w:name w:val="Quote"/>
    <w:basedOn w:val="Normal"/>
    <w:next w:val="Normal"/>
    <w:link w:val="QuoteChar"/>
    <w:uiPriority w:val="29"/>
    <w:qFormat/>
    <w:rsid w:val="00B35006"/>
    <w:rPr>
      <w:i/>
      <w:iCs/>
      <w:color w:val="000000" w:themeColor="text1"/>
    </w:rPr>
  </w:style>
  <w:style w:type="character" w:customStyle="1" w:styleId="QuoteChar">
    <w:name w:val="Quote Char"/>
    <w:basedOn w:val="DefaultParagraphFont"/>
    <w:link w:val="Quote"/>
    <w:uiPriority w:val="29"/>
    <w:rsid w:val="00B35006"/>
    <w:rPr>
      <w:i/>
      <w:iCs/>
      <w:color w:val="000000" w:themeColor="text1"/>
    </w:rPr>
  </w:style>
  <w:style w:type="paragraph" w:styleId="IntenseQuote">
    <w:name w:val="Intense Quote"/>
    <w:basedOn w:val="Normal"/>
    <w:next w:val="Normal"/>
    <w:link w:val="IntenseQuoteChar"/>
    <w:uiPriority w:val="30"/>
    <w:qFormat/>
    <w:rsid w:val="00B35006"/>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B35006"/>
    <w:rPr>
      <w:b/>
      <w:bCs/>
      <w:i/>
      <w:iCs/>
      <w:color w:val="4F81BD" w:themeColor="accent1"/>
    </w:rPr>
  </w:style>
  <w:style w:type="character" w:styleId="SubtleEmphasis">
    <w:name w:val="Subtle Emphasis"/>
    <w:basedOn w:val="DefaultParagraphFont"/>
    <w:uiPriority w:val="19"/>
    <w:qFormat/>
    <w:rsid w:val="00B35006"/>
    <w:rPr>
      <w:i/>
      <w:iCs/>
      <w:color w:val="808080" w:themeColor="text1" w:themeTint="7F"/>
    </w:rPr>
  </w:style>
  <w:style w:type="character" w:styleId="IntenseEmphasis">
    <w:name w:val="Intense Emphasis"/>
    <w:basedOn w:val="DefaultParagraphFont"/>
    <w:uiPriority w:val="21"/>
    <w:qFormat/>
    <w:rsid w:val="00B35006"/>
    <w:rPr>
      <w:b/>
      <w:bCs/>
      <w:i/>
      <w:iCs/>
      <w:color w:val="4F81BD" w:themeColor="accent1"/>
    </w:rPr>
  </w:style>
  <w:style w:type="character" w:styleId="SubtleReference">
    <w:name w:val="Subtle Reference"/>
    <w:basedOn w:val="DefaultParagraphFont"/>
    <w:uiPriority w:val="31"/>
    <w:qFormat/>
    <w:rsid w:val="00B35006"/>
    <w:rPr>
      <w:smallCaps/>
      <w:color w:val="C0504D" w:themeColor="accent2"/>
      <w:u w:val="single"/>
    </w:rPr>
  </w:style>
  <w:style w:type="character" w:styleId="IntenseReference">
    <w:name w:val="Intense Reference"/>
    <w:basedOn w:val="DefaultParagraphFont"/>
    <w:uiPriority w:val="32"/>
    <w:qFormat/>
    <w:rsid w:val="00B35006"/>
    <w:rPr>
      <w:b/>
      <w:bCs/>
      <w:smallCaps/>
      <w:color w:val="C0504D" w:themeColor="accent2"/>
      <w:spacing w:val="5"/>
      <w:u w:val="single"/>
    </w:rPr>
  </w:style>
  <w:style w:type="character" w:styleId="BookTitle">
    <w:name w:val="Book Title"/>
    <w:basedOn w:val="DefaultParagraphFont"/>
    <w:uiPriority w:val="33"/>
    <w:qFormat/>
    <w:rsid w:val="00B35006"/>
    <w:rPr>
      <w:b/>
      <w:bCs/>
      <w:smallCaps/>
      <w:spacing w:val="5"/>
    </w:rPr>
  </w:style>
  <w:style w:type="paragraph" w:styleId="TOCHeading">
    <w:name w:val="TOC Heading"/>
    <w:basedOn w:val="Heading1"/>
    <w:next w:val="Normal"/>
    <w:uiPriority w:val="39"/>
    <w:semiHidden/>
    <w:unhideWhenUsed/>
    <w:qFormat/>
    <w:rsid w:val="00B35006"/>
    <w:pPr>
      <w:outlineLvl w:val="9"/>
    </w:pPr>
  </w:style>
  <w:style w:type="paragraph" w:styleId="Caption">
    <w:name w:val="caption"/>
    <w:basedOn w:val="Normal"/>
    <w:next w:val="Normal"/>
    <w:uiPriority w:val="35"/>
    <w:unhideWhenUsed/>
    <w:qFormat/>
    <w:rsid w:val="00B35006"/>
    <w:rPr>
      <w:b/>
      <w:bCs/>
      <w:color w:val="4F81BD" w:themeColor="accent1"/>
      <w:sz w:val="18"/>
      <w:szCs w:val="18"/>
    </w:rPr>
  </w:style>
  <w:style w:type="paragraph" w:styleId="Header">
    <w:name w:val="header"/>
    <w:basedOn w:val="Normal"/>
    <w:link w:val="HeaderChar"/>
    <w:uiPriority w:val="99"/>
    <w:unhideWhenUsed/>
    <w:rsid w:val="00296976"/>
    <w:pPr>
      <w:tabs>
        <w:tab w:val="center" w:pos="4513"/>
        <w:tab w:val="right" w:pos="9026"/>
      </w:tabs>
    </w:pPr>
  </w:style>
  <w:style w:type="character" w:customStyle="1" w:styleId="HeaderChar">
    <w:name w:val="Header Char"/>
    <w:basedOn w:val="DefaultParagraphFont"/>
    <w:link w:val="Header"/>
    <w:uiPriority w:val="99"/>
    <w:rsid w:val="00296976"/>
  </w:style>
  <w:style w:type="paragraph" w:styleId="Footer">
    <w:name w:val="footer"/>
    <w:basedOn w:val="Normal"/>
    <w:link w:val="FooterChar"/>
    <w:uiPriority w:val="99"/>
    <w:unhideWhenUsed/>
    <w:rsid w:val="00296976"/>
    <w:pPr>
      <w:tabs>
        <w:tab w:val="center" w:pos="4513"/>
        <w:tab w:val="right" w:pos="9026"/>
      </w:tabs>
    </w:pPr>
  </w:style>
  <w:style w:type="character" w:customStyle="1" w:styleId="FooterChar">
    <w:name w:val="Footer Char"/>
    <w:basedOn w:val="DefaultParagraphFont"/>
    <w:link w:val="Footer"/>
    <w:uiPriority w:val="99"/>
    <w:rsid w:val="00296976"/>
  </w:style>
  <w:style w:type="paragraph" w:styleId="BalloonText">
    <w:name w:val="Balloon Text"/>
    <w:basedOn w:val="Normal"/>
    <w:link w:val="BalloonTextChar"/>
    <w:uiPriority w:val="99"/>
    <w:semiHidden/>
    <w:unhideWhenUsed/>
    <w:rsid w:val="00296976"/>
    <w:rPr>
      <w:rFonts w:ascii="Tahoma" w:hAnsi="Tahoma" w:cs="Tahoma"/>
      <w:sz w:val="16"/>
      <w:szCs w:val="16"/>
    </w:rPr>
  </w:style>
  <w:style w:type="character" w:customStyle="1" w:styleId="BalloonTextChar">
    <w:name w:val="Balloon Text Char"/>
    <w:basedOn w:val="DefaultParagraphFont"/>
    <w:link w:val="BalloonText"/>
    <w:uiPriority w:val="99"/>
    <w:semiHidden/>
    <w:rsid w:val="00296976"/>
    <w:rPr>
      <w:rFonts w:ascii="Tahoma" w:hAnsi="Tahoma" w:cs="Tahoma"/>
      <w:sz w:val="16"/>
      <w:szCs w:val="16"/>
    </w:rPr>
  </w:style>
  <w:style w:type="paragraph" w:styleId="BodyText">
    <w:name w:val="Body Text"/>
    <w:basedOn w:val="Normal"/>
    <w:link w:val="BodyTextChar"/>
    <w:qFormat/>
    <w:rsid w:val="00496C2E"/>
    <w:pPr>
      <w:widowControl w:val="0"/>
      <w:spacing w:before="161"/>
      <w:ind w:left="1139"/>
    </w:pPr>
    <w:rPr>
      <w:rFonts w:ascii="Calibri" w:eastAsia="Calibri" w:hAnsi="Calibri"/>
      <w:lang w:bidi="ar-SA"/>
    </w:rPr>
  </w:style>
  <w:style w:type="character" w:customStyle="1" w:styleId="BodyTextChar">
    <w:name w:val="Body Text Char"/>
    <w:basedOn w:val="DefaultParagraphFont"/>
    <w:link w:val="BodyText"/>
    <w:rsid w:val="00496C2E"/>
    <w:rPr>
      <w:rFonts w:ascii="Calibri" w:eastAsia="Calibri" w:hAnsi="Calibri"/>
      <w:lang w:bidi="ar-SA"/>
    </w:rPr>
  </w:style>
  <w:style w:type="paragraph" w:styleId="BodyText3">
    <w:name w:val="Body Text 3"/>
    <w:basedOn w:val="Normal"/>
    <w:link w:val="BodyText3Char"/>
    <w:uiPriority w:val="99"/>
    <w:unhideWhenUsed/>
    <w:rsid w:val="009D39BE"/>
    <w:pPr>
      <w:spacing w:after="120"/>
    </w:pPr>
    <w:rPr>
      <w:sz w:val="16"/>
      <w:szCs w:val="16"/>
    </w:rPr>
  </w:style>
  <w:style w:type="character" w:customStyle="1" w:styleId="BodyText3Char">
    <w:name w:val="Body Text 3 Char"/>
    <w:basedOn w:val="DefaultParagraphFont"/>
    <w:link w:val="BodyText3"/>
    <w:uiPriority w:val="99"/>
    <w:rsid w:val="009D39BE"/>
    <w:rPr>
      <w:sz w:val="16"/>
      <w:szCs w:val="16"/>
    </w:rPr>
  </w:style>
  <w:style w:type="table" w:styleId="TableGrid">
    <w:name w:val="Table Grid"/>
    <w:basedOn w:val="TableNormal"/>
    <w:uiPriority w:val="59"/>
    <w:rsid w:val="00116C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F3DCB"/>
    <w:rPr>
      <w:sz w:val="16"/>
      <w:szCs w:val="16"/>
    </w:rPr>
  </w:style>
  <w:style w:type="paragraph" w:styleId="CommentText">
    <w:name w:val="annotation text"/>
    <w:basedOn w:val="Normal"/>
    <w:link w:val="CommentTextChar"/>
    <w:uiPriority w:val="99"/>
    <w:semiHidden/>
    <w:unhideWhenUsed/>
    <w:rsid w:val="009F3DCB"/>
    <w:rPr>
      <w:sz w:val="20"/>
      <w:szCs w:val="20"/>
    </w:rPr>
  </w:style>
  <w:style w:type="character" w:customStyle="1" w:styleId="CommentTextChar">
    <w:name w:val="Comment Text Char"/>
    <w:basedOn w:val="DefaultParagraphFont"/>
    <w:link w:val="CommentText"/>
    <w:uiPriority w:val="99"/>
    <w:semiHidden/>
    <w:rsid w:val="009F3DCB"/>
    <w:rPr>
      <w:sz w:val="20"/>
      <w:szCs w:val="20"/>
    </w:rPr>
  </w:style>
  <w:style w:type="paragraph" w:styleId="CommentSubject">
    <w:name w:val="annotation subject"/>
    <w:basedOn w:val="CommentText"/>
    <w:next w:val="CommentText"/>
    <w:link w:val="CommentSubjectChar"/>
    <w:uiPriority w:val="99"/>
    <w:semiHidden/>
    <w:unhideWhenUsed/>
    <w:rsid w:val="009F3DCB"/>
    <w:rPr>
      <w:b/>
      <w:bCs/>
    </w:rPr>
  </w:style>
  <w:style w:type="character" w:customStyle="1" w:styleId="CommentSubjectChar">
    <w:name w:val="Comment Subject Char"/>
    <w:basedOn w:val="CommentTextChar"/>
    <w:link w:val="CommentSubject"/>
    <w:uiPriority w:val="99"/>
    <w:semiHidden/>
    <w:rsid w:val="009F3DCB"/>
    <w:rPr>
      <w:b/>
      <w:bCs/>
      <w:sz w:val="20"/>
      <w:szCs w:val="20"/>
    </w:rPr>
  </w:style>
  <w:style w:type="paragraph" w:customStyle="1" w:styleId="Default">
    <w:name w:val="Default"/>
    <w:rsid w:val="00BD76BD"/>
    <w:pPr>
      <w:autoSpaceDE w:val="0"/>
      <w:autoSpaceDN w:val="0"/>
      <w:adjustRightInd w:val="0"/>
    </w:pPr>
    <w:rPr>
      <w:rFonts w:ascii="Calibri" w:hAnsi="Calibri" w:cs="Calibri"/>
      <w:color w:val="000000"/>
      <w:sz w:val="24"/>
      <w:szCs w:val="24"/>
      <w:lang w:val="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0912FB1A15B37439A670D969661218A" ma:contentTypeVersion="5" ma:contentTypeDescription="Create a new document." ma:contentTypeScope="" ma:versionID="3672d6007175194a888c514eee2da8dd">
  <xsd:schema xmlns:xsd="http://www.w3.org/2001/XMLSchema" xmlns:xs="http://www.w3.org/2001/XMLSchema" xmlns:p="http://schemas.microsoft.com/office/2006/metadata/properties" xmlns:ns2="472aa712-1542-469d-a22d-a4c7d8d70ab4" targetNamespace="http://schemas.microsoft.com/office/2006/metadata/properties" ma:root="true" ma:fieldsID="da224df7c8c59fa48632954c0233193e" ns2:_="">
    <xsd:import namespace="472aa712-1542-469d-a22d-a4c7d8d70ab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2aa712-1542-469d-a22d-a4c7d8d70a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8EBA215-51EE-4B07-839F-A0D694D716F6}">
  <ds:schemaRefs>
    <ds:schemaRef ds:uri="http://schemas.openxmlformats.org/officeDocument/2006/bibliography"/>
  </ds:schemaRefs>
</ds:datastoreItem>
</file>

<file path=customXml/itemProps2.xml><?xml version="1.0" encoding="utf-8"?>
<ds:datastoreItem xmlns:ds="http://schemas.openxmlformats.org/officeDocument/2006/customXml" ds:itemID="{2977F63C-07EA-44A0-B8DC-C429A190190D}">
  <ds:schemaRefs>
    <ds:schemaRef ds:uri="http://schemas.microsoft.com/sharepoint/v3/contenttype/forms"/>
  </ds:schemaRefs>
</ds:datastoreItem>
</file>

<file path=customXml/itemProps3.xml><?xml version="1.0" encoding="utf-8"?>
<ds:datastoreItem xmlns:ds="http://schemas.openxmlformats.org/officeDocument/2006/customXml" ds:itemID="{EA9FE62C-9AF6-4BE1-BAFE-F451916B29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2aa712-1542-469d-a22d-a4c7d8d70a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3367DBD-892A-4CF1-AFE4-9EDDE645571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110</Words>
  <Characters>630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Carnival U.K</Company>
  <LinksUpToDate>false</LinksUpToDate>
  <CharactersWithSpaces>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smallg</dc:creator>
  <cp:lastModifiedBy>Lynsey Powell</cp:lastModifiedBy>
  <cp:revision>2</cp:revision>
  <dcterms:created xsi:type="dcterms:W3CDTF">2022-04-27T08:46:00Z</dcterms:created>
  <dcterms:modified xsi:type="dcterms:W3CDTF">2022-04-27T08:46:00Z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0x010100A0912FB1A15B37439A670D969661218A</vt:lpwstr>
  </property>
</Properties>
</file>